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BE" w:rsidRPr="00601E23" w:rsidRDefault="00CC68BE" w:rsidP="00CC68BE">
      <w:pPr>
        <w:spacing w:before="240" w:line="276" w:lineRule="auto"/>
        <w:ind w:firstLine="360"/>
        <w:jc w:val="both"/>
        <w:rPr>
          <w:rFonts w:asciiTheme="majorHAnsi" w:hAnsiTheme="majorHAnsi"/>
          <w:b/>
          <w:sz w:val="52"/>
          <w:szCs w:val="52"/>
          <w:lang w:val="bg-BG"/>
        </w:rPr>
      </w:pPr>
      <w:bookmarkStart w:id="0" w:name="_GoBack"/>
      <w:bookmarkEnd w:id="0"/>
      <w:r w:rsidRPr="00601E23">
        <w:rPr>
          <w:rFonts w:asciiTheme="majorHAnsi" w:hAnsiTheme="majorHAnsi"/>
          <w:b/>
          <w:sz w:val="52"/>
          <w:szCs w:val="52"/>
          <w:lang w:val="bg-BG"/>
        </w:rPr>
        <w:t>ТЕХНИЧЕСКА СПЕЦИФИКАЦИЯ</w:t>
      </w:r>
    </w:p>
    <w:p w:rsidR="00601E23" w:rsidRPr="00601E23" w:rsidRDefault="00601E23" w:rsidP="00601E23">
      <w:pPr>
        <w:jc w:val="center"/>
        <w:rPr>
          <w:rFonts w:ascii="Arial" w:hAnsi="Arial" w:cs="Arial"/>
          <w:b/>
          <w:lang w:val="en-US" w:eastAsia="bg-BG"/>
        </w:rPr>
      </w:pPr>
    </w:p>
    <w:p w:rsidR="00601E23" w:rsidRPr="00601E23" w:rsidRDefault="00601E23" w:rsidP="00601E23">
      <w:pPr>
        <w:jc w:val="center"/>
        <w:rPr>
          <w:rFonts w:ascii="Arial" w:hAnsi="Arial" w:cs="Arial"/>
          <w:b/>
          <w:lang w:val="en-US" w:eastAsia="bg-BG"/>
        </w:rPr>
      </w:pPr>
    </w:p>
    <w:p w:rsidR="00601E23" w:rsidRPr="00601E23" w:rsidRDefault="00601E23" w:rsidP="00601E23">
      <w:pPr>
        <w:jc w:val="center"/>
        <w:rPr>
          <w:rFonts w:ascii="Arial" w:hAnsi="Arial" w:cs="Arial"/>
          <w:b/>
          <w:lang w:val="en-US" w:eastAsia="bg-BG"/>
        </w:rPr>
      </w:pPr>
    </w:p>
    <w:p w:rsidR="00601E23" w:rsidRDefault="00601E23" w:rsidP="006F0B15">
      <w:pPr>
        <w:rPr>
          <w:rFonts w:ascii="Arial" w:hAnsi="Arial" w:cs="Arial"/>
          <w:lang w:val="bg-BG" w:eastAsia="bg-BG"/>
        </w:rPr>
      </w:pPr>
      <w:r w:rsidRPr="00601E23">
        <w:rPr>
          <w:rFonts w:ascii="Arial" w:hAnsi="Arial" w:cs="Arial"/>
          <w:lang w:val="bg-BG" w:eastAsia="bg-BG"/>
        </w:rPr>
        <w:t>За доставка на компютърна и периферна техника за нуждите на Върховния административен  съд</w:t>
      </w:r>
      <w:r w:rsidR="006F0B15">
        <w:rPr>
          <w:rFonts w:ascii="Arial" w:hAnsi="Arial" w:cs="Arial"/>
          <w:lang w:val="bg-BG" w:eastAsia="bg-BG"/>
        </w:rPr>
        <w:t xml:space="preserve"> и гаранционна поддръжка</w:t>
      </w:r>
      <w:r w:rsidRPr="00601E23">
        <w:rPr>
          <w:rFonts w:ascii="Arial" w:hAnsi="Arial" w:cs="Arial"/>
          <w:lang w:val="bg-BG" w:eastAsia="bg-BG"/>
        </w:rPr>
        <w:t>, съгласно условията за участие в процедурата и изброените по-долу технически изисквания.</w:t>
      </w:r>
    </w:p>
    <w:p w:rsidR="00601E23" w:rsidRDefault="00601E23" w:rsidP="00601E23">
      <w:pPr>
        <w:jc w:val="center"/>
        <w:rPr>
          <w:rFonts w:ascii="Arial" w:hAnsi="Arial" w:cs="Arial"/>
          <w:lang w:val="bg-BG" w:eastAsia="bg-BG"/>
        </w:rPr>
      </w:pPr>
    </w:p>
    <w:p w:rsidR="00601E23" w:rsidRDefault="00601E23" w:rsidP="00601E23">
      <w:pPr>
        <w:jc w:val="center"/>
        <w:rPr>
          <w:rFonts w:ascii="Arial" w:hAnsi="Arial" w:cs="Arial"/>
          <w:lang w:val="bg-BG" w:eastAsia="bg-BG"/>
        </w:rPr>
      </w:pPr>
    </w:p>
    <w:p w:rsidR="006F0B15" w:rsidRDefault="00601E23" w:rsidP="00601E23">
      <w:pPr>
        <w:jc w:val="center"/>
        <w:rPr>
          <w:rFonts w:ascii="Arial" w:hAnsi="Arial" w:cs="Arial"/>
          <w:lang w:val="bg-BG" w:eastAsia="bg-BG"/>
        </w:rPr>
      </w:pPr>
      <w:r>
        <w:rPr>
          <w:rFonts w:ascii="Arial" w:hAnsi="Arial" w:cs="Arial"/>
          <w:lang w:val="bg-BG" w:eastAsia="bg-BG"/>
        </w:rPr>
        <w:t xml:space="preserve">                                                                          </w:t>
      </w:r>
    </w:p>
    <w:p w:rsidR="00601E23" w:rsidRPr="00601E23" w:rsidRDefault="00601E23" w:rsidP="00601E23">
      <w:pPr>
        <w:jc w:val="center"/>
        <w:rPr>
          <w:rFonts w:ascii="Arial" w:hAnsi="Arial" w:cs="Arial"/>
          <w:b/>
          <w:u w:val="single"/>
          <w:lang w:val="bg-BG" w:eastAsia="bg-BG"/>
        </w:rPr>
      </w:pPr>
      <w:r>
        <w:rPr>
          <w:rFonts w:ascii="Arial" w:hAnsi="Arial" w:cs="Arial"/>
          <w:lang w:val="bg-BG" w:eastAsia="bg-BG"/>
        </w:rPr>
        <w:t xml:space="preserve">  </w:t>
      </w:r>
      <w:r w:rsidR="006F0B15">
        <w:rPr>
          <w:rFonts w:ascii="Arial" w:hAnsi="Arial" w:cs="Arial"/>
          <w:lang w:val="bg-BG" w:eastAsia="bg-BG"/>
        </w:rPr>
        <w:t xml:space="preserve">                                                                                      </w:t>
      </w:r>
      <w:r>
        <w:rPr>
          <w:rFonts w:ascii="Arial" w:hAnsi="Arial" w:cs="Arial"/>
          <w:lang w:val="bg-BG" w:eastAsia="bg-BG"/>
        </w:rPr>
        <w:t xml:space="preserve"> </w:t>
      </w:r>
      <w:r w:rsidRPr="00601E23">
        <w:rPr>
          <w:rFonts w:ascii="Arial" w:hAnsi="Arial" w:cs="Arial"/>
          <w:b/>
          <w:u w:val="single"/>
          <w:lang w:val="bg-BG" w:eastAsia="bg-BG"/>
        </w:rPr>
        <w:t>Приложение № 1</w:t>
      </w:r>
    </w:p>
    <w:p w:rsidR="00601E23" w:rsidRPr="00601E23" w:rsidRDefault="00601E23" w:rsidP="00601E23">
      <w:pPr>
        <w:jc w:val="center"/>
        <w:rPr>
          <w:rFonts w:ascii="Arial" w:hAnsi="Arial" w:cs="Arial"/>
          <w:u w:val="single"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lang w:val="bg-BG" w:eastAsia="bg-BG"/>
        </w:rPr>
      </w:pPr>
    </w:p>
    <w:p w:rsidR="00601E23" w:rsidRDefault="00601E23" w:rsidP="00601E23">
      <w:pPr>
        <w:jc w:val="both"/>
        <w:rPr>
          <w:rFonts w:ascii="Arial" w:hAnsi="Arial" w:cs="Arial"/>
          <w:b/>
          <w:i/>
          <w:u w:val="single"/>
          <w:lang w:val="bg-BG" w:eastAsia="bg-BG"/>
        </w:rPr>
      </w:pPr>
      <w:r w:rsidRPr="00601E23">
        <w:rPr>
          <w:rFonts w:ascii="Arial" w:hAnsi="Arial" w:cs="Arial"/>
          <w:b/>
          <w:i/>
          <w:lang w:val="bg-BG" w:eastAsia="bg-BG"/>
        </w:rPr>
        <w:t xml:space="preserve"> </w:t>
      </w:r>
      <w:r w:rsidRPr="00601E23">
        <w:rPr>
          <w:rFonts w:ascii="Arial" w:hAnsi="Arial" w:cs="Arial"/>
          <w:b/>
          <w:i/>
          <w:u w:val="single"/>
          <w:lang w:val="bg-BG" w:eastAsia="bg-BG"/>
        </w:rPr>
        <w:t>Обособена позиция № 1</w:t>
      </w:r>
      <w:r>
        <w:rPr>
          <w:rFonts w:ascii="Arial" w:hAnsi="Arial" w:cs="Arial"/>
          <w:b/>
          <w:i/>
          <w:u w:val="single"/>
          <w:lang w:val="bg-BG" w:eastAsia="bg-BG"/>
        </w:rPr>
        <w:t xml:space="preserve"> </w:t>
      </w: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lang w:val="bg-BG" w:eastAsia="bg-BG"/>
        </w:rPr>
      </w:pPr>
      <w:r w:rsidRPr="00601E23">
        <w:rPr>
          <w:rFonts w:ascii="Arial" w:hAnsi="Arial" w:cs="Arial"/>
          <w:b/>
          <w:lang w:val="bg-BG" w:eastAsia="bg-BG"/>
        </w:rPr>
        <w:t>„</w:t>
      </w:r>
      <w:r w:rsidRPr="00601E23">
        <w:rPr>
          <w:rFonts w:ascii="Arial" w:hAnsi="Arial" w:cs="Arial"/>
          <w:b/>
          <w:i/>
          <w:lang w:val="bg-BG" w:eastAsia="bg-BG"/>
        </w:rPr>
        <w:t>Доставка на компютри  за нуждите на ВАС „</w:t>
      </w: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lang w:val="bg-BG" w:eastAsia="bg-BG"/>
        </w:rPr>
      </w:pPr>
    </w:p>
    <w:p w:rsidR="00601E23" w:rsidRPr="00601E23" w:rsidRDefault="00601E23" w:rsidP="00601E23">
      <w:pPr>
        <w:ind w:firstLine="284"/>
        <w:jc w:val="both"/>
        <w:rPr>
          <w:rFonts w:ascii="Arial" w:hAnsi="Arial" w:cs="Arial"/>
          <w:b/>
          <w:lang w:val="bg-BG" w:eastAsia="bg-BG"/>
        </w:rPr>
      </w:pPr>
      <w:r w:rsidRPr="00601E23">
        <w:rPr>
          <w:rFonts w:ascii="Arial" w:hAnsi="Arial" w:cs="Arial"/>
          <w:b/>
          <w:lang w:val="bg-BG" w:eastAsia="bg-BG"/>
        </w:rPr>
        <w:t>т.1. Рециклирани компютърни системи с технически параметри не по-ниски от посочените или техни аналози:</w:t>
      </w:r>
    </w:p>
    <w:p w:rsidR="00601E23" w:rsidRPr="00601E23" w:rsidRDefault="00601E23" w:rsidP="00601E23">
      <w:pPr>
        <w:jc w:val="both"/>
        <w:rPr>
          <w:lang w:val="bg-BG" w:eastAsia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6"/>
        <w:gridCol w:w="5142"/>
      </w:tblGrid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Тип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0"/>
                <w:szCs w:val="20"/>
                <w:lang w:val="bg-BG"/>
              </w:rPr>
            </w:pPr>
            <w:r w:rsidRPr="00601E23">
              <w:rPr>
                <w:b/>
                <w:bCs/>
                <w:sz w:val="20"/>
                <w:szCs w:val="20"/>
                <w:lang w:val="bg-BG"/>
              </w:rPr>
              <w:t>Рециклиран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Процесор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</w:t>
            </w:r>
            <w:r w:rsidRPr="00601E2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Intel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Core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i5-4570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Quad-Core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(3.20GHz, Up to 3.60GHz, 6MB L3)</w:t>
            </w:r>
            <w:r w:rsidRPr="00601E23">
              <w:rPr>
                <w:sz w:val="20"/>
                <w:szCs w:val="20"/>
                <w:lang w:val="en-US"/>
              </w:rPr>
              <w:t xml:space="preserve"> </w:t>
            </w:r>
            <w:r w:rsidRPr="00601E23">
              <w:rPr>
                <w:sz w:val="20"/>
                <w:szCs w:val="20"/>
                <w:lang w:val="bg-BG"/>
              </w:rPr>
              <w:t xml:space="preserve">еквивалентен или по-добър съгласно публикувани резултати от тестове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cpubenchmark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>.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net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Оперативна памет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 8 GB (2 x 4 GB) DDR 3,UDIMM , PC3-12800 1600MHz DDR3, 4 x 240-пинов DIMM гнездо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Видео карта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вградена или външна, цифров – VGA или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DisplayPort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не се допускат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преходници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Интерфейси</w:t>
            </w:r>
          </w:p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USB 2.0 или USB 3.0</w:t>
            </w:r>
            <w:r w:rsidRPr="00601E2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Microphone</w:t>
            </w:r>
            <w:proofErr w:type="spellEnd"/>
          </w:p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Line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in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Stereo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Out</w:t>
            </w:r>
            <w:proofErr w:type="spellEnd"/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 </w:t>
            </w:r>
          </w:p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≥ 4xUSB 3.0, 6xUSB 2.0, 1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serial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 1 VGA, 2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DisplayPort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1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audio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in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1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audio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out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1 RJ-45, 1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headphone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1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microphone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Мрежова карта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≥ 802.3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Ethernet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Gigabit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with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PXE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Кутия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proofErr w:type="spellStart"/>
            <w:r w:rsidRPr="00601E23">
              <w:rPr>
                <w:sz w:val="20"/>
                <w:szCs w:val="20"/>
                <w:lang w:val="bg-BG"/>
              </w:rPr>
              <w:t>Форм-фактор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: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Tower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Твърд диск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</w:t>
            </w:r>
            <w:r w:rsidRPr="00601E23">
              <w:rPr>
                <w:sz w:val="20"/>
                <w:szCs w:val="20"/>
                <w:lang w:val="en-US"/>
              </w:rPr>
              <w:t>128</w:t>
            </w:r>
            <w:r w:rsidRPr="00601E23">
              <w:rPr>
                <w:sz w:val="20"/>
                <w:szCs w:val="20"/>
                <w:lang w:val="bg-BG"/>
              </w:rPr>
              <w:t xml:space="preserve"> GB SSD + 500 GB 7200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rpm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SATA 3.0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Gb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>/s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Оптично устройство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DVD-RW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Захранване: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</w:t>
            </w:r>
            <w:r w:rsidRPr="00601E23">
              <w:rPr>
                <w:lang w:val="bg-BG" w:eastAsia="bg-BG"/>
              </w:rPr>
              <w:t xml:space="preserve"> </w:t>
            </w:r>
            <w:r w:rsidRPr="00601E23">
              <w:rPr>
                <w:sz w:val="20"/>
                <w:szCs w:val="20"/>
                <w:lang w:val="bg-BG"/>
              </w:rPr>
              <w:t xml:space="preserve">280 W захранване,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active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PFC, 90%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high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efficiency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Състояние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Изчистен от прах и петна, без видими дефекти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Операционна система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MS Windows 7/8/10 Professional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Edition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OEM/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Refurbrished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Сертификати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Сертифициран за MS Windows (удостоверява се с документ)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Енергийна консумация съгласно критериите на: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Energy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Star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Гаранция:</w:t>
            </w:r>
            <w:r w:rsidRPr="00601E23">
              <w:rPr>
                <w:b/>
                <w:bCs/>
                <w:sz w:val="22"/>
                <w:szCs w:val="22"/>
                <w:lang w:val="bg-BG"/>
              </w:rPr>
              <w:tab/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en-US"/>
              </w:rPr>
              <w:t xml:space="preserve">36 </w:t>
            </w:r>
            <w:r w:rsidRPr="00601E23">
              <w:rPr>
                <w:sz w:val="20"/>
                <w:szCs w:val="20"/>
                <w:lang w:val="bg-BG"/>
              </w:rPr>
              <w:t xml:space="preserve">месеца </w:t>
            </w:r>
          </w:p>
        </w:tc>
      </w:tr>
    </w:tbl>
    <w:p w:rsidR="00601E23" w:rsidRPr="00601E23" w:rsidRDefault="00601E23" w:rsidP="00601E23">
      <w:pPr>
        <w:jc w:val="both"/>
        <w:rPr>
          <w:rFonts w:ascii="Arial" w:hAnsi="Arial" w:cs="Arial"/>
          <w:b/>
          <w:lang w:val="bg-BG" w:eastAsia="bg-BG"/>
        </w:rPr>
      </w:pPr>
    </w:p>
    <w:p w:rsidR="00601E23" w:rsidRPr="00601E23" w:rsidRDefault="00601E23" w:rsidP="00601E23">
      <w:pPr>
        <w:ind w:left="960"/>
        <w:jc w:val="both"/>
        <w:rPr>
          <w:rFonts w:ascii="Arial" w:hAnsi="Arial" w:cs="Arial"/>
          <w:b/>
          <w:lang w:val="en-US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 xml:space="preserve">Прогнозно  количество – доставка на </w:t>
      </w:r>
      <w:r w:rsidRPr="00601E23">
        <w:rPr>
          <w:rFonts w:ascii="Arial" w:hAnsi="Arial" w:cs="Arial"/>
          <w:i/>
          <w:lang w:val="en-US" w:eastAsia="bg-BG"/>
        </w:rPr>
        <w:t>1</w:t>
      </w:r>
      <w:r w:rsidR="0028248B">
        <w:rPr>
          <w:rFonts w:ascii="Arial" w:hAnsi="Arial" w:cs="Arial"/>
          <w:i/>
          <w:lang w:val="bg-BG" w:eastAsia="bg-BG"/>
        </w:rPr>
        <w:t>15</w:t>
      </w:r>
      <w:r w:rsidRPr="00601E23">
        <w:rPr>
          <w:rFonts w:ascii="Arial" w:hAnsi="Arial" w:cs="Arial"/>
          <w:i/>
          <w:lang w:val="bg-BG" w:eastAsia="bg-BG"/>
        </w:rPr>
        <w:t xml:space="preserve"> бр. компютри.</w:t>
      </w:r>
    </w:p>
    <w:p w:rsidR="00601E23" w:rsidRPr="00EC5558" w:rsidRDefault="00601E23" w:rsidP="00601E23">
      <w:pPr>
        <w:jc w:val="both"/>
        <w:rPr>
          <w:rFonts w:ascii="Arial" w:hAnsi="Arial" w:cs="Arial"/>
          <w:i/>
          <w:lang w:val="en-US" w:eastAsia="bg-BG"/>
        </w:rPr>
      </w:pPr>
      <w:r w:rsidRPr="00601E23">
        <w:rPr>
          <w:rFonts w:ascii="Arial" w:hAnsi="Arial" w:cs="Arial"/>
          <w:i/>
          <w:lang w:val="bg-BG" w:eastAsia="bg-BG"/>
        </w:rPr>
        <w:t>Максимална стойност на доставката –</w:t>
      </w:r>
      <w:r w:rsidR="0028248B">
        <w:rPr>
          <w:rFonts w:ascii="Arial" w:hAnsi="Arial" w:cs="Arial"/>
          <w:i/>
          <w:lang w:val="bg-BG" w:eastAsia="bg-BG"/>
        </w:rPr>
        <w:t>45 425</w:t>
      </w:r>
      <w:r w:rsidR="00EC5558">
        <w:rPr>
          <w:rFonts w:ascii="Arial" w:hAnsi="Arial" w:cs="Arial"/>
          <w:i/>
          <w:color w:val="FF0000"/>
          <w:lang w:val="bg-BG" w:eastAsia="bg-BG"/>
        </w:rPr>
        <w:t xml:space="preserve"> </w:t>
      </w:r>
      <w:r w:rsidRPr="00601E23">
        <w:rPr>
          <w:rFonts w:ascii="Arial" w:hAnsi="Arial" w:cs="Arial"/>
          <w:i/>
          <w:color w:val="FF0000"/>
          <w:lang w:val="bg-BG" w:eastAsia="bg-BG"/>
        </w:rPr>
        <w:t xml:space="preserve"> </w:t>
      </w:r>
      <w:r w:rsidRPr="00601E23">
        <w:rPr>
          <w:rFonts w:ascii="Arial" w:hAnsi="Arial" w:cs="Arial"/>
          <w:i/>
          <w:lang w:val="bg-BG" w:eastAsia="bg-BG"/>
        </w:rPr>
        <w:t>лева</w:t>
      </w:r>
      <w:r w:rsidR="0028248B">
        <w:rPr>
          <w:rFonts w:ascii="Arial" w:hAnsi="Arial" w:cs="Arial"/>
          <w:i/>
          <w:lang w:val="bg-BG" w:eastAsia="bg-BG"/>
        </w:rPr>
        <w:t xml:space="preserve"> без ДДС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u w:val="single"/>
          <w:lang w:val="bg-BG" w:eastAsia="bg-BG"/>
        </w:rPr>
      </w:pPr>
      <w:r w:rsidRPr="00601E23">
        <w:rPr>
          <w:rFonts w:ascii="Arial" w:hAnsi="Arial" w:cs="Arial"/>
          <w:i/>
          <w:u w:val="single"/>
          <w:lang w:val="bg-BG" w:eastAsia="bg-BG"/>
        </w:rPr>
        <w:t>Забележка: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lastRenderedPageBreak/>
        <w:t>Посоченото количество  компютри е ориентировъчно. Възложителят си запазва правото да не възложи поръчката в пълен обем, както и да закупи допълнително  компютри в рамките на обявената максимална стойност.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Оферти на участниците, които не  отговарят на  минималните технически изисквания, посочени в Техническата  спецификация</w:t>
      </w:r>
      <w:r w:rsidR="00A04932">
        <w:rPr>
          <w:rFonts w:ascii="Arial" w:hAnsi="Arial" w:cs="Arial"/>
          <w:i/>
          <w:lang w:val="bg-BG" w:eastAsia="bg-BG"/>
        </w:rPr>
        <w:t xml:space="preserve"> за  ОП №1 </w:t>
      </w:r>
      <w:r w:rsidRPr="00601E23">
        <w:rPr>
          <w:rFonts w:ascii="Arial" w:hAnsi="Arial" w:cs="Arial"/>
          <w:i/>
          <w:lang w:val="bg-BG" w:eastAsia="bg-BG"/>
        </w:rPr>
        <w:t>-</w:t>
      </w:r>
      <w:r w:rsidR="00A04932">
        <w:rPr>
          <w:rFonts w:ascii="Arial" w:hAnsi="Arial" w:cs="Arial"/>
          <w:i/>
          <w:lang w:val="bg-BG" w:eastAsia="bg-BG"/>
        </w:rPr>
        <w:t xml:space="preserve"> </w:t>
      </w:r>
      <w:r w:rsidRPr="00601E23">
        <w:rPr>
          <w:rFonts w:ascii="Arial" w:hAnsi="Arial" w:cs="Arial"/>
          <w:i/>
          <w:lang w:val="bg-BG" w:eastAsia="bg-BG"/>
        </w:rPr>
        <w:t xml:space="preserve">т.1 или надвишават  максималната стойност на доставката  ще бъдат отстранявани. </w:t>
      </w:r>
    </w:p>
    <w:p w:rsidR="00601E23" w:rsidRPr="00601E23" w:rsidRDefault="00601E23" w:rsidP="00601E23">
      <w:pPr>
        <w:spacing w:line="360" w:lineRule="auto"/>
        <w:ind w:left="600"/>
        <w:jc w:val="both"/>
        <w:rPr>
          <w:rFonts w:ascii="Arial" w:hAnsi="Arial" w:cs="Arial"/>
          <w:b/>
          <w:szCs w:val="20"/>
          <w:lang w:val="bg-BG" w:eastAsia="bg-BG"/>
        </w:rPr>
      </w:pPr>
    </w:p>
    <w:p w:rsidR="00601E23" w:rsidRPr="00601E23" w:rsidRDefault="00601E23" w:rsidP="00601E23">
      <w:pPr>
        <w:spacing w:line="360" w:lineRule="auto"/>
        <w:ind w:left="600"/>
        <w:jc w:val="both"/>
        <w:rPr>
          <w:rFonts w:ascii="Arial" w:hAnsi="Arial" w:cs="Arial"/>
          <w:b/>
          <w:szCs w:val="28"/>
          <w:lang w:val="en-US" w:eastAsia="bg-BG"/>
        </w:rPr>
      </w:pPr>
      <w:r w:rsidRPr="00601E23">
        <w:rPr>
          <w:rFonts w:ascii="Arial" w:hAnsi="Arial" w:cs="Arial"/>
          <w:b/>
          <w:szCs w:val="20"/>
          <w:lang w:val="bg-BG" w:eastAsia="bg-BG"/>
        </w:rPr>
        <w:t>т.2.</w:t>
      </w:r>
      <w:r w:rsidRPr="00601E23">
        <w:rPr>
          <w:lang w:val="bg-BG" w:eastAsia="bg-BG"/>
        </w:rPr>
        <w:t xml:space="preserve"> </w:t>
      </w:r>
      <w:r w:rsidRPr="00601E23">
        <w:rPr>
          <w:rFonts w:ascii="Arial" w:hAnsi="Arial" w:cs="Arial"/>
          <w:b/>
          <w:szCs w:val="20"/>
          <w:lang w:val="bg-BG" w:eastAsia="bg-BG"/>
        </w:rPr>
        <w:t xml:space="preserve">Рециклирани Лаптопи с </w:t>
      </w:r>
      <w:r w:rsidRPr="00601E23">
        <w:rPr>
          <w:rFonts w:ascii="Arial" w:hAnsi="Arial" w:cs="Arial"/>
          <w:b/>
          <w:szCs w:val="28"/>
          <w:lang w:val="bg-BG" w:eastAsia="bg-BG"/>
        </w:rPr>
        <w:t>технически параметри не по-ниски от посочените или техните аналози: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6"/>
        <w:gridCol w:w="5142"/>
      </w:tblGrid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Тип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0"/>
                <w:szCs w:val="20"/>
                <w:lang w:val="bg-BG"/>
              </w:rPr>
            </w:pPr>
            <w:r w:rsidRPr="00601E23">
              <w:rPr>
                <w:b/>
                <w:bCs/>
                <w:sz w:val="20"/>
                <w:szCs w:val="20"/>
                <w:lang w:val="bg-BG"/>
              </w:rPr>
              <w:t>Рециклиран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Процесор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</w:t>
            </w:r>
            <w:r w:rsidRPr="00601E2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Intel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Core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i5-4310U (2.00GHz, Up to 3.00GHz, 3MB L3)еквивалентен или по-добър съгласно публикувани резултати от тестове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cpubenchmark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>.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net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Дисплей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14.0” FHD (1920x1080)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Anti-Glare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LED-backlit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IPS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Оперативна памет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 8192MB DDR3 SDRAM SO-DIMM (Up to 16GB)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Видео карта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proofErr w:type="spellStart"/>
            <w:r w:rsidRPr="00601E23">
              <w:rPr>
                <w:sz w:val="20"/>
                <w:szCs w:val="20"/>
                <w:lang w:val="bg-BG"/>
              </w:rPr>
              <w:t>Intel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HD Graphics 4400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Интерфейси</w:t>
            </w:r>
          </w:p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USB 2.0 или USB 3.0</w:t>
            </w:r>
            <w:r w:rsidRPr="00601E2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Microphone</w:t>
            </w:r>
            <w:proofErr w:type="spellEnd"/>
          </w:p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Line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in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Stereo</w:t>
            </w:r>
            <w:proofErr w:type="spellEnd"/>
            <w:r w:rsidRPr="00601E23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601E23">
              <w:rPr>
                <w:b/>
                <w:bCs/>
                <w:sz w:val="22"/>
                <w:szCs w:val="22"/>
                <w:lang w:val="bg-BG"/>
              </w:rPr>
              <w:t>Out</w:t>
            </w:r>
            <w:proofErr w:type="spellEnd"/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en-US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 ≥ 3xUSB 3.0, RJ-45,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mini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DisplayPort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HDMI,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Combo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Audio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, 4-in-1 SD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Card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>,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Мрежова карта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≥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Integrated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802.11a/b/g/n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Wireless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Твърд диск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≥</w:t>
            </w:r>
            <w:r w:rsidRPr="00601E23">
              <w:rPr>
                <w:lang w:val="bg-BG" w:eastAsia="bg-BG"/>
              </w:rPr>
              <w:t xml:space="preserve"> </w:t>
            </w:r>
            <w:r w:rsidRPr="00601E23">
              <w:rPr>
                <w:sz w:val="20"/>
                <w:szCs w:val="20"/>
                <w:lang w:val="en-US"/>
              </w:rPr>
              <w:t>256</w:t>
            </w:r>
            <w:r w:rsidRPr="00601E23">
              <w:rPr>
                <w:sz w:val="20"/>
                <w:szCs w:val="20"/>
                <w:lang w:val="bg-BG"/>
              </w:rPr>
              <w:t xml:space="preserve">GB SSD -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Solid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State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Drive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Състояние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Изчистен от прах и петна, без видими дефекти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Операционна система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 xml:space="preserve">MS Windows 7/8/10 Professional 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Edition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OEM/</w:t>
            </w:r>
            <w:proofErr w:type="spellStart"/>
            <w:r w:rsidRPr="00601E23">
              <w:rPr>
                <w:sz w:val="20"/>
                <w:szCs w:val="20"/>
                <w:lang w:val="bg-BG"/>
              </w:rPr>
              <w:t>Refurbrished</w:t>
            </w:r>
            <w:proofErr w:type="spellEnd"/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Сертификати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Сертифициран за MS Windows (удостоверява се с документ)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Камера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proofErr w:type="spellStart"/>
            <w:r w:rsidRPr="00601E23">
              <w:rPr>
                <w:sz w:val="20"/>
                <w:szCs w:val="20"/>
                <w:lang w:val="bg-BG"/>
              </w:rPr>
              <w:t>Web</w:t>
            </w:r>
            <w:proofErr w:type="spellEnd"/>
            <w:r w:rsidRPr="00601E23">
              <w:rPr>
                <w:sz w:val="20"/>
                <w:szCs w:val="20"/>
                <w:lang w:val="bg-BG"/>
              </w:rPr>
              <w:t xml:space="preserve"> Camera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Батерия</w:t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bg-BG"/>
              </w:rPr>
              <w:t>OK ( минимум 30 минути)</w:t>
            </w:r>
          </w:p>
        </w:tc>
      </w:tr>
      <w:tr w:rsidR="00601E23" w:rsidRPr="00601E23" w:rsidTr="00DC2E97">
        <w:tc>
          <w:tcPr>
            <w:tcW w:w="2232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b/>
                <w:bCs/>
                <w:sz w:val="22"/>
                <w:szCs w:val="22"/>
                <w:lang w:val="bg-BG"/>
              </w:rPr>
            </w:pPr>
            <w:r w:rsidRPr="00601E23">
              <w:rPr>
                <w:b/>
                <w:bCs/>
                <w:sz w:val="22"/>
                <w:szCs w:val="22"/>
                <w:lang w:val="bg-BG"/>
              </w:rPr>
              <w:t>Гаранция:</w:t>
            </w:r>
            <w:r w:rsidRPr="00601E23">
              <w:rPr>
                <w:b/>
                <w:bCs/>
                <w:sz w:val="22"/>
                <w:szCs w:val="22"/>
                <w:lang w:val="bg-BG"/>
              </w:rPr>
              <w:tab/>
            </w:r>
          </w:p>
        </w:tc>
        <w:tc>
          <w:tcPr>
            <w:tcW w:w="2768" w:type="pct"/>
            <w:shd w:val="clear" w:color="auto" w:fill="auto"/>
          </w:tcPr>
          <w:p w:rsidR="00601E23" w:rsidRPr="00601E23" w:rsidRDefault="00601E23" w:rsidP="00601E23">
            <w:pPr>
              <w:ind w:left="-15"/>
              <w:rPr>
                <w:sz w:val="20"/>
                <w:szCs w:val="20"/>
                <w:lang w:val="bg-BG"/>
              </w:rPr>
            </w:pPr>
            <w:r w:rsidRPr="00601E23">
              <w:rPr>
                <w:sz w:val="20"/>
                <w:szCs w:val="20"/>
                <w:lang w:val="en-US"/>
              </w:rPr>
              <w:t>3</w:t>
            </w:r>
            <w:r w:rsidRPr="00601E23">
              <w:rPr>
                <w:sz w:val="20"/>
                <w:szCs w:val="20"/>
                <w:lang w:val="bg-BG"/>
              </w:rPr>
              <w:t xml:space="preserve"> година </w:t>
            </w:r>
          </w:p>
        </w:tc>
      </w:tr>
    </w:tbl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Прогнозно  количество – доставка на 2</w:t>
      </w:r>
      <w:r w:rsidR="0028248B">
        <w:rPr>
          <w:rFonts w:ascii="Arial" w:hAnsi="Arial" w:cs="Arial"/>
          <w:i/>
          <w:lang w:val="bg-BG" w:eastAsia="bg-BG"/>
        </w:rPr>
        <w:t xml:space="preserve">0 </w:t>
      </w:r>
      <w:r w:rsidRPr="00601E23">
        <w:rPr>
          <w:rFonts w:ascii="Arial" w:hAnsi="Arial" w:cs="Arial"/>
          <w:i/>
          <w:lang w:val="bg-BG" w:eastAsia="bg-BG"/>
        </w:rPr>
        <w:t xml:space="preserve"> бр. компютри.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 xml:space="preserve">Максимална стойност на доставката – </w:t>
      </w:r>
      <w:r w:rsidR="0028248B">
        <w:rPr>
          <w:rFonts w:ascii="Arial" w:hAnsi="Arial" w:cs="Arial"/>
          <w:i/>
          <w:lang w:val="bg-BG" w:eastAsia="bg-BG"/>
        </w:rPr>
        <w:t xml:space="preserve">9516 </w:t>
      </w:r>
      <w:r w:rsidR="00C47014">
        <w:rPr>
          <w:rFonts w:ascii="Arial" w:hAnsi="Arial" w:cs="Arial"/>
          <w:i/>
          <w:lang w:val="bg-BG" w:eastAsia="bg-BG"/>
        </w:rPr>
        <w:t xml:space="preserve"> без ДДС</w:t>
      </w:r>
      <w:r w:rsidRPr="00927A31">
        <w:rPr>
          <w:rFonts w:ascii="Arial" w:hAnsi="Arial" w:cs="Arial"/>
          <w:i/>
          <w:color w:val="FF0000"/>
          <w:lang w:val="bg-BG" w:eastAsia="bg-BG"/>
        </w:rPr>
        <w:t xml:space="preserve"> </w:t>
      </w:r>
      <w:r w:rsidR="00C47014">
        <w:rPr>
          <w:rFonts w:ascii="Arial" w:hAnsi="Arial" w:cs="Arial"/>
          <w:i/>
          <w:color w:val="FF0000"/>
          <w:lang w:val="bg-BG" w:eastAsia="bg-BG"/>
        </w:rPr>
        <w:t xml:space="preserve">  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Забележка: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Посоченото количество  компютри е ориентировъчно. Възложителят си запазва правото да не възложи поръчката в пълен обем, както и да закупи допълнително  компютри в рамките на обявената максимална стойност.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Оферти на участниците, които не  отговарят на  минималните технически изисквания, посочени в Техническата  спецификация</w:t>
      </w:r>
      <w:r w:rsidR="00BB1143">
        <w:rPr>
          <w:rFonts w:ascii="Arial" w:hAnsi="Arial" w:cs="Arial"/>
          <w:i/>
          <w:lang w:val="bg-BG" w:eastAsia="bg-BG"/>
        </w:rPr>
        <w:t>т</w:t>
      </w:r>
      <w:r w:rsidR="00A04932">
        <w:rPr>
          <w:rFonts w:ascii="Arial" w:hAnsi="Arial" w:cs="Arial"/>
          <w:i/>
          <w:lang w:val="bg-BG" w:eastAsia="bg-BG"/>
        </w:rPr>
        <w:t>а  ОП № 1</w:t>
      </w:r>
      <w:r w:rsidRPr="00601E23">
        <w:rPr>
          <w:rFonts w:ascii="Arial" w:hAnsi="Arial" w:cs="Arial"/>
          <w:i/>
          <w:lang w:val="bg-BG" w:eastAsia="bg-BG"/>
        </w:rPr>
        <w:t>-т.</w:t>
      </w:r>
      <w:r w:rsidR="0028248B">
        <w:rPr>
          <w:rFonts w:ascii="Arial" w:hAnsi="Arial" w:cs="Arial"/>
          <w:i/>
          <w:lang w:val="bg-BG" w:eastAsia="bg-BG"/>
        </w:rPr>
        <w:t>2</w:t>
      </w:r>
      <w:r w:rsidRPr="00601E23">
        <w:rPr>
          <w:rFonts w:ascii="Arial" w:hAnsi="Arial" w:cs="Arial"/>
          <w:i/>
          <w:lang w:val="bg-BG" w:eastAsia="bg-BG"/>
        </w:rPr>
        <w:t xml:space="preserve"> или надвишават  максималната стойност на доставката  ще бъдат отстранявани.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Default="00601E23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01E23" w:rsidRDefault="00601E23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F0B15" w:rsidRDefault="00601E23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  <w:r w:rsidRPr="00601E23">
        <w:rPr>
          <w:rFonts w:ascii="Arial" w:hAnsi="Arial" w:cs="Arial"/>
          <w:b/>
          <w:lang w:val="bg-BG" w:eastAsia="bg-BG"/>
        </w:rPr>
        <w:t xml:space="preserve">                                                                                </w:t>
      </w:r>
    </w:p>
    <w:p w:rsidR="006F0B15" w:rsidRDefault="006F0B15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F0B15" w:rsidRDefault="006F0B15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F0B15" w:rsidRDefault="006F0B15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F0B15" w:rsidRDefault="006F0B15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28248B" w:rsidRDefault="006F0B15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  <w:r>
        <w:rPr>
          <w:rFonts w:ascii="Arial" w:hAnsi="Arial" w:cs="Arial"/>
          <w:b/>
          <w:lang w:val="bg-BG" w:eastAsia="bg-BG"/>
        </w:rPr>
        <w:t xml:space="preserve">                                                                                         </w:t>
      </w:r>
    </w:p>
    <w:p w:rsidR="00601E23" w:rsidRPr="00601E23" w:rsidRDefault="0028248B" w:rsidP="00601E23">
      <w:pPr>
        <w:ind w:left="960"/>
        <w:jc w:val="both"/>
        <w:rPr>
          <w:rFonts w:ascii="Arial" w:hAnsi="Arial" w:cs="Arial"/>
          <w:b/>
          <w:u w:val="single"/>
          <w:lang w:val="bg-BG" w:eastAsia="bg-BG"/>
        </w:rPr>
      </w:pPr>
      <w:r>
        <w:rPr>
          <w:rFonts w:ascii="Arial" w:hAnsi="Arial" w:cs="Arial"/>
          <w:b/>
          <w:lang w:val="bg-BG" w:eastAsia="bg-BG"/>
        </w:rPr>
        <w:t xml:space="preserve">                                                                          </w:t>
      </w:r>
      <w:r w:rsidR="006F0B15">
        <w:rPr>
          <w:rFonts w:ascii="Arial" w:hAnsi="Arial" w:cs="Arial"/>
          <w:b/>
          <w:lang w:val="bg-BG" w:eastAsia="bg-BG"/>
        </w:rPr>
        <w:t xml:space="preserve"> </w:t>
      </w:r>
      <w:r w:rsidR="00601E23" w:rsidRPr="00601E23">
        <w:rPr>
          <w:rFonts w:ascii="Arial" w:hAnsi="Arial" w:cs="Arial"/>
          <w:b/>
          <w:lang w:val="bg-BG" w:eastAsia="bg-BG"/>
        </w:rPr>
        <w:t xml:space="preserve"> </w:t>
      </w:r>
      <w:r w:rsidR="00601E23" w:rsidRPr="00601E23">
        <w:rPr>
          <w:rFonts w:ascii="Arial" w:hAnsi="Arial" w:cs="Arial"/>
          <w:b/>
          <w:u w:val="single"/>
          <w:lang w:val="bg-BG" w:eastAsia="bg-BG"/>
        </w:rPr>
        <w:t>Приложение № 2</w:t>
      </w:r>
    </w:p>
    <w:p w:rsidR="00601E23" w:rsidRDefault="00601E23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01E23" w:rsidRPr="00601E23" w:rsidRDefault="00601E23" w:rsidP="00601E23">
      <w:pPr>
        <w:ind w:left="960"/>
        <w:jc w:val="both"/>
        <w:rPr>
          <w:rFonts w:ascii="Arial" w:hAnsi="Arial" w:cs="Arial"/>
          <w:b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u w:val="single"/>
          <w:lang w:val="bg-BG" w:eastAsia="bg-BG"/>
        </w:rPr>
      </w:pPr>
      <w:r w:rsidRPr="00601E23">
        <w:rPr>
          <w:rFonts w:ascii="Arial" w:hAnsi="Arial" w:cs="Arial"/>
          <w:b/>
          <w:i/>
          <w:lang w:val="bg-BG" w:eastAsia="bg-BG"/>
        </w:rPr>
        <w:t xml:space="preserve">           </w:t>
      </w:r>
      <w:r w:rsidRPr="00601E23">
        <w:rPr>
          <w:rFonts w:ascii="Arial" w:hAnsi="Arial" w:cs="Arial"/>
          <w:b/>
          <w:i/>
          <w:lang w:val="bg-BG" w:eastAsia="bg-BG"/>
        </w:rPr>
        <w:tab/>
      </w:r>
      <w:r w:rsidRPr="00601E23">
        <w:rPr>
          <w:rFonts w:ascii="Arial" w:hAnsi="Arial" w:cs="Arial"/>
          <w:b/>
          <w:i/>
          <w:u w:val="single"/>
          <w:lang w:val="bg-BG" w:eastAsia="bg-BG"/>
        </w:rPr>
        <w:t>Обособена позиция № 2</w:t>
      </w: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u w:val="single"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lang w:val="bg-BG" w:eastAsia="bg-BG"/>
        </w:rPr>
      </w:pPr>
      <w:r w:rsidRPr="00601E23">
        <w:rPr>
          <w:rFonts w:ascii="Arial" w:hAnsi="Arial" w:cs="Arial"/>
          <w:b/>
          <w:i/>
          <w:lang w:val="bg-BG" w:eastAsia="bg-BG"/>
        </w:rPr>
        <w:t xml:space="preserve">       „Доставка на принтери и скенери за нуждите на   ВАС“</w:t>
      </w:r>
    </w:p>
    <w:p w:rsidR="00601E23" w:rsidRPr="00601E23" w:rsidRDefault="00601E23" w:rsidP="00601E23">
      <w:pPr>
        <w:jc w:val="both"/>
        <w:rPr>
          <w:rFonts w:ascii="Arial" w:hAnsi="Arial" w:cs="Arial"/>
          <w:b/>
          <w:i/>
          <w:lang w:val="bg-BG" w:eastAsia="bg-BG"/>
        </w:rPr>
      </w:pPr>
    </w:p>
    <w:p w:rsidR="00601E23" w:rsidRPr="00601E23" w:rsidRDefault="00601E23" w:rsidP="00601E23">
      <w:pPr>
        <w:spacing w:line="360" w:lineRule="auto"/>
        <w:ind w:left="426"/>
        <w:jc w:val="both"/>
        <w:rPr>
          <w:rFonts w:ascii="Arial" w:hAnsi="Arial" w:cs="Arial"/>
          <w:b/>
          <w:lang w:val="bg-BG" w:eastAsia="bg-BG"/>
        </w:rPr>
      </w:pPr>
      <w:r w:rsidRPr="00601E23">
        <w:rPr>
          <w:rFonts w:ascii="Arial" w:hAnsi="Arial" w:cs="Arial"/>
          <w:b/>
          <w:lang w:val="bg-BG" w:eastAsia="bg-BG"/>
        </w:rPr>
        <w:t xml:space="preserve"> т.1. Лазерни монохромни мрежови принтери с технически параметри не по-ниски от посочените или техните аналози:</w:t>
      </w:r>
    </w:p>
    <w:p w:rsidR="00601E23" w:rsidRPr="00601E23" w:rsidRDefault="00601E23" w:rsidP="00601E23">
      <w:pPr>
        <w:spacing w:line="360" w:lineRule="auto"/>
        <w:ind w:left="426"/>
        <w:jc w:val="both"/>
        <w:rPr>
          <w:rFonts w:ascii="Arial" w:hAnsi="Arial" w:cs="Arial"/>
          <w:b/>
          <w:lang w:val="bg-BG" w:eastAsia="bg-BG"/>
        </w:rPr>
      </w:pPr>
    </w:p>
    <w:tbl>
      <w:tblPr>
        <w:tblW w:w="95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8"/>
        <w:gridCol w:w="4820"/>
      </w:tblGrid>
      <w:tr w:rsidR="00601E23" w:rsidRPr="00601E23" w:rsidTr="00DC2E97">
        <w:trPr>
          <w:cantSplit/>
          <w:trHeight w:val="380"/>
          <w:tblHeader/>
        </w:trPr>
        <w:tc>
          <w:tcPr>
            <w:tcW w:w="4688" w:type="dxa"/>
            <w:shd w:val="clear" w:color="auto" w:fill="F2F2F2" w:themeFill="background1" w:themeFillShade="F2"/>
            <w:vAlign w:val="center"/>
          </w:tcPr>
          <w:p w:rsidR="00601E23" w:rsidRPr="00601E23" w:rsidRDefault="00601E23" w:rsidP="00601E23">
            <w:pPr>
              <w:jc w:val="center"/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bCs/>
                <w:iCs/>
                <w:lang w:val="en-US" w:eastAsia="bg-BG"/>
              </w:rPr>
              <w:t>Технически</w:t>
            </w:r>
            <w:proofErr w:type="spellEnd"/>
            <w:r w:rsidRPr="00601E23">
              <w:rPr>
                <w:b/>
                <w:bCs/>
                <w:iCs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bCs/>
                <w:iCs/>
                <w:lang w:val="en-US" w:eastAsia="bg-BG"/>
              </w:rPr>
              <w:t>параметри</w:t>
            </w:r>
            <w:proofErr w:type="spellEnd"/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:rsidR="00601E23" w:rsidRPr="00601E23" w:rsidRDefault="00601E23" w:rsidP="00601E23">
            <w:pPr>
              <w:jc w:val="center"/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bCs/>
                <w:iCs/>
                <w:lang w:val="en-US" w:eastAsia="bg-BG"/>
              </w:rPr>
              <w:t>Минимални</w:t>
            </w:r>
            <w:proofErr w:type="spellEnd"/>
            <w:r w:rsidRPr="00601E23">
              <w:rPr>
                <w:b/>
                <w:bCs/>
                <w:iCs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bCs/>
                <w:iCs/>
                <w:lang w:val="en-US" w:eastAsia="bg-BG"/>
              </w:rPr>
              <w:t>технически</w:t>
            </w:r>
            <w:proofErr w:type="spellEnd"/>
            <w:r w:rsidRPr="00601E23">
              <w:rPr>
                <w:b/>
                <w:bCs/>
                <w:iCs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bCs/>
                <w:iCs/>
                <w:lang w:val="en-US" w:eastAsia="bg-BG"/>
              </w:rPr>
              <w:t>изисквания</w:t>
            </w:r>
            <w:proofErr w:type="spellEnd"/>
          </w:p>
        </w:tc>
      </w:tr>
      <w:tr w:rsidR="00601E23" w:rsidRPr="00601E23" w:rsidTr="00DC2E97">
        <w:trPr>
          <w:cantSplit/>
          <w:trHeight w:val="43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Технология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eastAsia="bg-BG"/>
              </w:rPr>
              <w:t>л</w:t>
            </w:r>
            <w:proofErr w:type="spellStart"/>
            <w:r w:rsidRPr="00601E23">
              <w:rPr>
                <w:lang w:val="en-US" w:eastAsia="bg-BG"/>
              </w:rPr>
              <w:t>азерна</w:t>
            </w:r>
            <w:proofErr w:type="spellEnd"/>
            <w:r w:rsidRPr="00601E23">
              <w:rPr>
                <w:lang w:val="en-US" w:eastAsia="bg-BG"/>
              </w:rPr>
              <w:t xml:space="preserve">, </w:t>
            </w:r>
            <w:proofErr w:type="spellStart"/>
            <w:r w:rsidRPr="00601E23">
              <w:rPr>
                <w:lang w:val="en-US" w:eastAsia="bg-BG"/>
              </w:rPr>
              <w:t>черно-бяла</w:t>
            </w:r>
            <w:proofErr w:type="spellEnd"/>
          </w:p>
        </w:tc>
      </w:tr>
      <w:tr w:rsidR="00601E23" w:rsidRPr="00601E23" w:rsidTr="00DC2E97">
        <w:trPr>
          <w:cantSplit/>
          <w:trHeight w:val="40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Размер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на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хартия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A4 </w:t>
            </w:r>
            <w:proofErr w:type="spellStart"/>
            <w:r w:rsidRPr="00601E23">
              <w:rPr>
                <w:lang w:val="en-US" w:eastAsia="bg-BG"/>
              </w:rPr>
              <w:t>включително</w:t>
            </w:r>
            <w:proofErr w:type="spellEnd"/>
          </w:p>
        </w:tc>
      </w:tr>
      <w:tr w:rsidR="00601E23" w:rsidRPr="00601E23" w:rsidTr="00DC2E97">
        <w:trPr>
          <w:cantSplit/>
          <w:trHeight w:val="415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Скорост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на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печат</w:t>
            </w:r>
            <w:proofErr w:type="spellEnd"/>
            <w:r w:rsidRPr="00601E23">
              <w:rPr>
                <w:b/>
                <w:lang w:val="en-US" w:eastAsia="bg-BG"/>
              </w:rPr>
              <w:t xml:space="preserve"> А4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40 </w:t>
            </w:r>
            <w:proofErr w:type="spellStart"/>
            <w:r w:rsidRPr="00601E23">
              <w:rPr>
                <w:lang w:val="en-US" w:eastAsia="bg-BG"/>
              </w:rPr>
              <w:t>стр</w:t>
            </w:r>
            <w:proofErr w:type="spellEnd"/>
            <w:proofErr w:type="gramStart"/>
            <w:r w:rsidRPr="00601E23">
              <w:rPr>
                <w:lang w:val="en-US" w:eastAsia="bg-BG"/>
              </w:rPr>
              <w:t>./</w:t>
            </w:r>
            <w:proofErr w:type="spellStart"/>
            <w:proofErr w:type="gramEnd"/>
            <w:r w:rsidRPr="00601E23">
              <w:rPr>
                <w:lang w:val="en-US" w:eastAsia="bg-BG"/>
              </w:rPr>
              <w:t>мин</w:t>
            </w:r>
            <w:proofErr w:type="spellEnd"/>
            <w:r w:rsidRPr="00601E23">
              <w:rPr>
                <w:lang w:val="en-US" w:eastAsia="bg-BG"/>
              </w:rPr>
              <w:t>.</w:t>
            </w:r>
          </w:p>
        </w:tc>
      </w:tr>
      <w:tr w:rsidR="00601E23" w:rsidRPr="00601E23" w:rsidTr="00DC2E97">
        <w:trPr>
          <w:cantSplit/>
          <w:trHeight w:val="375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Резолюция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600 x 600 dpi</w:t>
            </w:r>
          </w:p>
        </w:tc>
      </w:tr>
      <w:tr w:rsidR="00601E23" w:rsidRPr="00601E23" w:rsidTr="00DC2E97">
        <w:trPr>
          <w:cantSplit/>
          <w:trHeight w:val="423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Максималнмо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месечно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натоварване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80 000 </w:t>
            </w:r>
            <w:proofErr w:type="spellStart"/>
            <w:r w:rsidRPr="00601E23">
              <w:rPr>
                <w:lang w:val="en-US" w:eastAsia="bg-BG"/>
              </w:rPr>
              <w:t>страници</w:t>
            </w:r>
            <w:proofErr w:type="spellEnd"/>
          </w:p>
        </w:tc>
      </w:tr>
      <w:tr w:rsidR="00601E23" w:rsidRPr="00601E23" w:rsidTr="00DC2E97">
        <w:trPr>
          <w:cantSplit/>
          <w:trHeight w:val="415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Памет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512 MB</w:t>
            </w:r>
          </w:p>
        </w:tc>
      </w:tr>
      <w:tr w:rsidR="00601E23" w:rsidRPr="00601E23" w:rsidTr="00DC2E97">
        <w:trPr>
          <w:cantSplit/>
          <w:trHeight w:val="42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Процесор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1 GHz</w:t>
            </w:r>
          </w:p>
        </w:tc>
      </w:tr>
      <w:tr w:rsidR="00601E23" w:rsidRPr="00601E23" w:rsidTr="00DC2E97">
        <w:trPr>
          <w:cantSplit/>
          <w:trHeight w:val="413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Свързаност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10/100/1000 Ethernet,  USB 2.0,</w:t>
            </w:r>
            <w:r w:rsidRPr="00601E23">
              <w:rPr>
                <w:lang w:eastAsia="bg-BG"/>
              </w:rPr>
              <w:t xml:space="preserve"> </w:t>
            </w:r>
            <w:r w:rsidRPr="00601E23">
              <w:rPr>
                <w:lang w:val="en-US" w:eastAsia="bg-BG"/>
              </w:rPr>
              <w:t>Wi-Fi</w:t>
            </w:r>
          </w:p>
        </w:tc>
      </w:tr>
      <w:tr w:rsidR="00601E23" w:rsidRPr="00601E23" w:rsidTr="00DC2E97">
        <w:trPr>
          <w:cantSplit/>
          <w:trHeight w:val="41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Двустранен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печат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proofErr w:type="spellStart"/>
            <w:r w:rsidRPr="00601E23">
              <w:rPr>
                <w:lang w:val="en-US" w:eastAsia="bg-BG"/>
              </w:rPr>
              <w:t>автоматичен</w:t>
            </w:r>
            <w:proofErr w:type="spellEnd"/>
          </w:p>
        </w:tc>
      </w:tr>
      <w:tr w:rsidR="00601E23" w:rsidRPr="00601E23" w:rsidTr="00DC2E97">
        <w:trPr>
          <w:cantSplit/>
          <w:trHeight w:val="41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Поддържана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операционна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система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MS Windows 7/ 8 / 10; Server 2008 / Server 2012</w:t>
            </w:r>
          </w:p>
        </w:tc>
      </w:tr>
      <w:tr w:rsidR="00601E23" w:rsidRPr="00601E23" w:rsidTr="00DC2E97">
        <w:trPr>
          <w:cantSplit/>
          <w:trHeight w:val="55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Софтуер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CD/DVD с </w:t>
            </w:r>
            <w:proofErr w:type="spellStart"/>
            <w:r w:rsidRPr="00601E23">
              <w:rPr>
                <w:lang w:val="en-US" w:eastAsia="bg-BG"/>
              </w:rPr>
              <w:t>драйвери</w:t>
            </w:r>
            <w:proofErr w:type="spellEnd"/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за</w:t>
            </w:r>
            <w:proofErr w:type="spellEnd"/>
            <w:r w:rsidRPr="00601E23">
              <w:rPr>
                <w:lang w:val="en-US" w:eastAsia="bg-BG"/>
              </w:rPr>
              <w:t xml:space="preserve"> MS Windows 7/ 8 / 10; Server 2008 / Server 2012</w:t>
            </w:r>
          </w:p>
        </w:tc>
      </w:tr>
      <w:tr w:rsidR="00601E23" w:rsidRPr="00601E23" w:rsidTr="00DC2E97">
        <w:trPr>
          <w:cantSplit/>
          <w:trHeight w:val="41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Тавa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за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хартия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250 </w:t>
            </w:r>
            <w:proofErr w:type="spellStart"/>
            <w:r w:rsidRPr="00601E23">
              <w:rPr>
                <w:lang w:val="en-US" w:eastAsia="bg-BG"/>
              </w:rPr>
              <w:t>листа</w:t>
            </w:r>
            <w:proofErr w:type="spellEnd"/>
            <w:r w:rsidRPr="00601E23">
              <w:rPr>
                <w:lang w:val="en-US" w:eastAsia="bg-BG"/>
              </w:rPr>
              <w:t xml:space="preserve"> , </w:t>
            </w:r>
            <w:proofErr w:type="spellStart"/>
            <w:r w:rsidRPr="00601E23">
              <w:rPr>
                <w:lang w:val="en-US" w:eastAsia="bg-BG"/>
              </w:rPr>
              <w:t>формат</w:t>
            </w:r>
            <w:proofErr w:type="spellEnd"/>
            <w:r w:rsidRPr="00601E23">
              <w:rPr>
                <w:lang w:val="en-US" w:eastAsia="bg-BG"/>
              </w:rPr>
              <w:t xml:space="preserve"> А4</w:t>
            </w:r>
          </w:p>
        </w:tc>
      </w:tr>
      <w:tr w:rsidR="00601E23" w:rsidRPr="00601E23" w:rsidTr="00DC2E97">
        <w:trPr>
          <w:cantSplit/>
          <w:trHeight w:val="600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jc w:val="both"/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Работа</w:t>
            </w:r>
            <w:proofErr w:type="spellEnd"/>
            <w:r w:rsidRPr="00601E23">
              <w:rPr>
                <w:b/>
                <w:lang w:val="en-US" w:eastAsia="bg-BG"/>
              </w:rPr>
              <w:t xml:space="preserve"> с </w:t>
            </w:r>
            <w:proofErr w:type="spellStart"/>
            <w:r w:rsidRPr="00601E23">
              <w:rPr>
                <w:b/>
                <w:lang w:val="en-US" w:eastAsia="bg-BG"/>
              </w:rPr>
              <w:t>тежки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хартии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jc w:val="both"/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16</w:t>
            </w:r>
            <w:r w:rsidRPr="00601E23">
              <w:rPr>
                <w:lang w:eastAsia="bg-BG"/>
              </w:rPr>
              <w:t>0</w:t>
            </w:r>
            <w:r w:rsidRPr="00601E23">
              <w:rPr>
                <w:lang w:val="en-US" w:eastAsia="bg-BG"/>
              </w:rPr>
              <w:t xml:space="preserve"> г/м</w:t>
            </w:r>
            <w:r w:rsidRPr="00601E23">
              <w:rPr>
                <w:vertAlign w:val="superscript"/>
                <w:lang w:val="en-US" w:eastAsia="bg-BG"/>
              </w:rPr>
              <w:t>2</w:t>
            </w:r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от</w:t>
            </w:r>
            <w:proofErr w:type="spellEnd"/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фронталнa</w:t>
            </w:r>
            <w:proofErr w:type="spellEnd"/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тавa</w:t>
            </w:r>
            <w:proofErr w:type="spellEnd"/>
            <w:r w:rsidRPr="00601E23">
              <w:rPr>
                <w:lang w:val="en-US" w:eastAsia="bg-BG"/>
              </w:rPr>
              <w:t>;</w:t>
            </w:r>
          </w:p>
          <w:p w:rsidR="00601E23" w:rsidRPr="00601E23" w:rsidRDefault="00601E23" w:rsidP="00601E23">
            <w:pPr>
              <w:jc w:val="both"/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>220 г/м</w:t>
            </w:r>
            <w:r w:rsidRPr="00601E23">
              <w:rPr>
                <w:vertAlign w:val="superscript"/>
                <w:lang w:val="en-US" w:eastAsia="bg-BG"/>
              </w:rPr>
              <w:t>2</w:t>
            </w:r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от</w:t>
            </w:r>
            <w:proofErr w:type="spellEnd"/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байпас</w:t>
            </w:r>
            <w:proofErr w:type="spellEnd"/>
            <w:r w:rsidRPr="00601E23">
              <w:rPr>
                <w:lang w:val="en-US" w:eastAsia="bg-BG"/>
              </w:rPr>
              <w:t xml:space="preserve"> </w:t>
            </w:r>
            <w:proofErr w:type="spellStart"/>
            <w:r w:rsidRPr="00601E23">
              <w:rPr>
                <w:lang w:val="en-US" w:eastAsia="bg-BG"/>
              </w:rPr>
              <w:t>тава</w:t>
            </w:r>
            <w:proofErr w:type="spellEnd"/>
          </w:p>
        </w:tc>
      </w:tr>
      <w:tr w:rsidR="00601E23" w:rsidRPr="00601E23" w:rsidTr="00DC2E97">
        <w:trPr>
          <w:cantSplit/>
          <w:trHeight w:val="41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jc w:val="both"/>
              <w:rPr>
                <w:b/>
                <w:lang w:val="en-US" w:eastAsia="bg-BG"/>
              </w:rPr>
            </w:pPr>
            <w:proofErr w:type="spellStart"/>
            <w:r w:rsidRPr="00601E23">
              <w:rPr>
                <w:b/>
                <w:lang w:val="en-US" w:eastAsia="bg-BG"/>
              </w:rPr>
              <w:t>Гаранционен</w:t>
            </w:r>
            <w:proofErr w:type="spellEnd"/>
            <w:r w:rsidRPr="00601E23">
              <w:rPr>
                <w:b/>
                <w:lang w:val="en-US" w:eastAsia="bg-BG"/>
              </w:rPr>
              <w:t xml:space="preserve"> </w:t>
            </w:r>
            <w:proofErr w:type="spellStart"/>
            <w:r w:rsidRPr="00601E23">
              <w:rPr>
                <w:b/>
                <w:lang w:val="en-US" w:eastAsia="bg-BG"/>
              </w:rPr>
              <w:t>срок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jc w:val="both"/>
              <w:rPr>
                <w:lang w:val="en-US" w:eastAsia="bg-BG"/>
              </w:rPr>
            </w:pPr>
            <w:r w:rsidRPr="00601E23">
              <w:rPr>
                <w:lang w:val="en-US" w:eastAsia="bg-BG"/>
              </w:rPr>
              <w:t xml:space="preserve">24 </w:t>
            </w:r>
            <w:proofErr w:type="spellStart"/>
            <w:r w:rsidRPr="00601E23">
              <w:rPr>
                <w:lang w:val="en-US" w:eastAsia="bg-BG"/>
              </w:rPr>
              <w:t>месеца</w:t>
            </w:r>
            <w:proofErr w:type="spellEnd"/>
          </w:p>
        </w:tc>
      </w:tr>
    </w:tbl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A04932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 xml:space="preserve">Прогнозно  количество – доставка на </w:t>
      </w:r>
      <w:r w:rsidR="00A04932" w:rsidRPr="00A04932">
        <w:rPr>
          <w:rFonts w:ascii="Arial" w:hAnsi="Arial" w:cs="Arial"/>
          <w:i/>
          <w:lang w:val="bg-BG" w:eastAsia="bg-BG"/>
        </w:rPr>
        <w:t>10</w:t>
      </w:r>
      <w:r w:rsidRPr="00A04932">
        <w:rPr>
          <w:rFonts w:ascii="Arial" w:hAnsi="Arial" w:cs="Arial"/>
          <w:i/>
          <w:lang w:val="bg-BG" w:eastAsia="bg-BG"/>
        </w:rPr>
        <w:t xml:space="preserve"> бр.принтери.</w:t>
      </w:r>
    </w:p>
    <w:p w:rsidR="00601E23" w:rsidRPr="00A04932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A04932">
        <w:rPr>
          <w:rFonts w:ascii="Arial" w:hAnsi="Arial" w:cs="Arial"/>
          <w:i/>
          <w:lang w:val="bg-BG" w:eastAsia="bg-BG"/>
        </w:rPr>
        <w:t>Максимална стойност на доставката –</w:t>
      </w:r>
      <w:r w:rsidR="00A04932" w:rsidRPr="00A04932">
        <w:rPr>
          <w:rFonts w:ascii="Arial" w:hAnsi="Arial" w:cs="Arial"/>
          <w:i/>
          <w:lang w:val="bg-BG" w:eastAsia="bg-BG"/>
        </w:rPr>
        <w:t>3866</w:t>
      </w:r>
      <w:r w:rsidRPr="00A04932">
        <w:rPr>
          <w:rFonts w:ascii="Arial" w:hAnsi="Arial" w:cs="Arial"/>
          <w:i/>
          <w:lang w:val="bg-BG" w:eastAsia="bg-BG"/>
        </w:rPr>
        <w:t xml:space="preserve"> лева без ДДС.</w:t>
      </w:r>
    </w:p>
    <w:p w:rsidR="00601E23" w:rsidRPr="00A04932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u w:val="single"/>
          <w:lang w:val="bg-BG" w:eastAsia="bg-BG"/>
        </w:rPr>
      </w:pPr>
      <w:r w:rsidRPr="00601E23">
        <w:rPr>
          <w:rFonts w:ascii="Arial" w:hAnsi="Arial" w:cs="Arial"/>
          <w:i/>
          <w:u w:val="single"/>
          <w:lang w:val="bg-BG" w:eastAsia="bg-BG"/>
        </w:rPr>
        <w:t>Забележка: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Посоченото количество   принтери е ориентировъчно. Възложителят си запазва правото да не възложи поръчката в пълен обем, както и да закупи допълнително  принтери в рамките на обявената максимална стойност.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Оферти на участниците, които не  отговарят на  минималните технически изисквания, посочени в Техническата  спецификация</w:t>
      </w:r>
      <w:r w:rsidR="00A04932">
        <w:rPr>
          <w:rFonts w:ascii="Arial" w:hAnsi="Arial" w:cs="Arial"/>
          <w:i/>
          <w:lang w:val="bg-BG" w:eastAsia="bg-BG"/>
        </w:rPr>
        <w:t xml:space="preserve"> за ОП № 2</w:t>
      </w:r>
      <w:r w:rsidRPr="00601E23">
        <w:rPr>
          <w:rFonts w:ascii="Arial" w:hAnsi="Arial" w:cs="Arial"/>
          <w:i/>
          <w:lang w:val="bg-BG" w:eastAsia="bg-BG"/>
        </w:rPr>
        <w:t xml:space="preserve">-т.1 или </w:t>
      </w:r>
      <w:r w:rsidRPr="00601E23">
        <w:rPr>
          <w:rFonts w:ascii="Arial" w:hAnsi="Arial" w:cs="Arial"/>
          <w:i/>
          <w:lang w:val="bg-BG" w:eastAsia="bg-BG"/>
        </w:rPr>
        <w:lastRenderedPageBreak/>
        <w:t xml:space="preserve">надвишават  максималната стойност на доставката  ще бъдат отстранявани. </w:t>
      </w: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jc w:val="both"/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spacing w:line="360" w:lineRule="auto"/>
        <w:ind w:left="600"/>
        <w:jc w:val="both"/>
        <w:rPr>
          <w:rFonts w:ascii="Arial" w:hAnsi="Arial" w:cs="Arial"/>
          <w:b/>
          <w:szCs w:val="28"/>
          <w:lang w:val="en-US" w:eastAsia="bg-BG"/>
        </w:rPr>
      </w:pPr>
      <w:r w:rsidRPr="00601E23">
        <w:rPr>
          <w:rFonts w:ascii="Arial" w:hAnsi="Arial" w:cs="Arial"/>
          <w:b/>
          <w:szCs w:val="20"/>
          <w:lang w:val="bg-BG" w:eastAsia="bg-BG"/>
        </w:rPr>
        <w:t xml:space="preserve">т.2.Документни скенери с </w:t>
      </w:r>
      <w:r w:rsidRPr="00601E23">
        <w:rPr>
          <w:rFonts w:ascii="Arial" w:hAnsi="Arial" w:cs="Arial"/>
          <w:b/>
          <w:szCs w:val="28"/>
          <w:lang w:val="bg-BG" w:eastAsia="bg-BG"/>
        </w:rPr>
        <w:t>технически параметри не по-ниски от посочените или техните аналози:</w:t>
      </w:r>
    </w:p>
    <w:p w:rsidR="00601E23" w:rsidRPr="00601E23" w:rsidRDefault="00601E23" w:rsidP="00601E23">
      <w:pPr>
        <w:spacing w:line="360" w:lineRule="auto"/>
        <w:ind w:left="600"/>
        <w:jc w:val="both"/>
        <w:rPr>
          <w:rFonts w:asciiTheme="minorHAnsi" w:hAnsiTheme="minorHAnsi" w:cs="Arial"/>
          <w:b/>
          <w:szCs w:val="28"/>
          <w:lang w:val="bg-BG" w:eastAsia="bg-BG"/>
        </w:rPr>
      </w:pPr>
    </w:p>
    <w:p w:rsidR="00601E23" w:rsidRPr="00601E23" w:rsidRDefault="00601E23" w:rsidP="00601E23">
      <w:pPr>
        <w:spacing w:line="360" w:lineRule="auto"/>
        <w:ind w:left="600"/>
        <w:jc w:val="both"/>
        <w:rPr>
          <w:rFonts w:asciiTheme="minorHAnsi" w:hAnsiTheme="minorHAnsi" w:cs="Arial"/>
          <w:b/>
          <w:szCs w:val="28"/>
          <w:lang w:val="bg-BG" w:eastAsia="bg-BG"/>
        </w:rPr>
      </w:pPr>
    </w:p>
    <w:tbl>
      <w:tblPr>
        <w:tblW w:w="95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8"/>
        <w:gridCol w:w="4820"/>
      </w:tblGrid>
      <w:tr w:rsidR="00601E23" w:rsidRPr="00601E23" w:rsidTr="00DC2E97">
        <w:trPr>
          <w:cantSplit/>
          <w:trHeight w:val="379"/>
          <w:tblHeader/>
        </w:trPr>
        <w:tc>
          <w:tcPr>
            <w:tcW w:w="4688" w:type="dxa"/>
            <w:shd w:val="clear" w:color="auto" w:fill="F2F2F2" w:themeFill="background1" w:themeFillShade="F2"/>
            <w:vAlign w:val="center"/>
          </w:tcPr>
          <w:p w:rsidR="00601E23" w:rsidRPr="00601E23" w:rsidRDefault="00601E23" w:rsidP="00601E23">
            <w:pPr>
              <w:jc w:val="center"/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>Технически</w:t>
            </w:r>
            <w:proofErr w:type="spellEnd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>параметри</w:t>
            </w:r>
            <w:proofErr w:type="spellEnd"/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:rsidR="00601E23" w:rsidRPr="00601E23" w:rsidRDefault="00601E23" w:rsidP="00601E23">
            <w:pPr>
              <w:jc w:val="center"/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>Минимални</w:t>
            </w:r>
            <w:proofErr w:type="spellEnd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>технически</w:t>
            </w:r>
            <w:proofErr w:type="spellEnd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bCs/>
                <w:iCs/>
                <w:color w:val="000000"/>
                <w:lang w:val="en-US" w:eastAsia="bg-BG"/>
              </w:rPr>
              <w:t>изисквания</w:t>
            </w:r>
            <w:proofErr w:type="spellEnd"/>
          </w:p>
        </w:tc>
      </w:tr>
      <w:tr w:rsidR="00601E23" w:rsidRPr="00601E23" w:rsidTr="00DC2E97">
        <w:trPr>
          <w:cantSplit/>
          <w:trHeight w:val="327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Тип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скенер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>Flatbed, ADF</w:t>
            </w:r>
          </w:p>
        </w:tc>
      </w:tr>
      <w:tr w:rsidR="00601E23" w:rsidRPr="00601E23" w:rsidTr="00DC2E97">
        <w:trPr>
          <w:cantSplit/>
          <w:trHeight w:val="523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Капацитет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автоматичното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подаващо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устройство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за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документи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(ADF)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eastAsia="bg-BG"/>
              </w:rPr>
              <w:t>100</w:t>
            </w:r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листа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(80 г/м²</w:t>
            </w:r>
            <w:r w:rsidRPr="00601E23">
              <w:rPr>
                <w:rFonts w:eastAsia="Calibri"/>
                <w:color w:val="000000"/>
                <w:lang w:eastAsia="bg-BG"/>
              </w:rPr>
              <w:t xml:space="preserve"> </w:t>
            </w:r>
            <w:r w:rsidRPr="00601E23">
              <w:rPr>
                <w:rFonts w:eastAsia="Calibri"/>
                <w:color w:val="000000"/>
                <w:lang w:val="en-US" w:eastAsia="bg-BG"/>
              </w:rPr>
              <w:t>)</w:t>
            </w:r>
          </w:p>
        </w:tc>
      </w:tr>
      <w:tr w:rsidR="00601E23" w:rsidRPr="00601E23" w:rsidTr="00DC2E97">
        <w:trPr>
          <w:cantSplit/>
          <w:trHeight w:val="312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Резолюция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600 dpi </w:t>
            </w:r>
          </w:p>
        </w:tc>
      </w:tr>
      <w:tr w:rsidR="00601E23" w:rsidRPr="00601E23" w:rsidTr="00DC2E97">
        <w:trPr>
          <w:cantSplit/>
          <w:trHeight w:val="585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Скорост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сканиране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eastAsia="bg-BG"/>
              </w:rPr>
              <w:t>при</w:t>
            </w:r>
            <w:proofErr w:type="spellEnd"/>
            <w:r w:rsidRPr="00601E23">
              <w:rPr>
                <w:rFonts w:eastAsia="Calibri"/>
                <w:b/>
                <w:color w:val="000000"/>
                <w:lang w:eastAsia="bg-BG"/>
              </w:rPr>
              <w:t xml:space="preserve"> 300 dpi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>8</w:t>
            </w:r>
            <w:r w:rsidRPr="00601E23">
              <w:rPr>
                <w:rFonts w:eastAsia="Calibri"/>
                <w:color w:val="000000"/>
                <w:lang w:eastAsia="bg-BG"/>
              </w:rPr>
              <w:t xml:space="preserve">0 </w:t>
            </w:r>
            <w:proofErr w:type="spellStart"/>
            <w:r w:rsidRPr="00601E23">
              <w:rPr>
                <w:rFonts w:eastAsia="Calibri"/>
                <w:color w:val="000000"/>
                <w:lang w:eastAsia="bg-BG"/>
              </w:rPr>
              <w:t>стр</w:t>
            </w:r>
            <w:proofErr w:type="spellEnd"/>
            <w:proofErr w:type="gramStart"/>
            <w:r w:rsidRPr="00601E23">
              <w:rPr>
                <w:rFonts w:eastAsia="Calibri"/>
                <w:color w:val="000000"/>
                <w:lang w:eastAsia="bg-BG"/>
              </w:rPr>
              <w:t>./</w:t>
            </w:r>
            <w:proofErr w:type="spellStart"/>
            <w:proofErr w:type="gramEnd"/>
            <w:r w:rsidRPr="00601E23">
              <w:rPr>
                <w:rFonts w:eastAsia="Calibri"/>
                <w:color w:val="000000"/>
                <w:lang w:eastAsia="bg-BG"/>
              </w:rPr>
              <w:t>мин</w:t>
            </w:r>
            <w:proofErr w:type="spellEnd"/>
            <w:r w:rsidRPr="00601E23">
              <w:rPr>
                <w:rFonts w:eastAsia="Calibri"/>
                <w:color w:val="000000"/>
                <w:lang w:eastAsia="bg-BG"/>
              </w:rPr>
              <w:t xml:space="preserve">. </w:t>
            </w:r>
            <w:proofErr w:type="spellStart"/>
            <w:r w:rsidRPr="00601E23">
              <w:rPr>
                <w:rFonts w:eastAsia="Calibri"/>
                <w:color w:val="000000"/>
                <w:lang w:eastAsia="bg-BG"/>
              </w:rPr>
              <w:t>симплекс</w:t>
            </w:r>
            <w:proofErr w:type="spellEnd"/>
            <w:r w:rsidRPr="00601E23">
              <w:rPr>
                <w:rFonts w:eastAsia="Calibri"/>
                <w:color w:val="000000"/>
                <w:lang w:eastAsia="bg-BG"/>
              </w:rPr>
              <w:t xml:space="preserve"> </w:t>
            </w:r>
            <w:r w:rsidRPr="00601E23">
              <w:rPr>
                <w:rFonts w:eastAsia="Calibri"/>
                <w:color w:val="000000"/>
                <w:lang w:val="en-US" w:eastAsia="bg-BG"/>
              </w:rPr>
              <w:t xml:space="preserve">A4 </w:t>
            </w:r>
            <w:r w:rsidRPr="00601E23">
              <w:rPr>
                <w:rFonts w:eastAsia="Calibri"/>
                <w:color w:val="000000"/>
                <w:lang w:eastAsia="bg-BG"/>
              </w:rPr>
              <w:t>(300</w:t>
            </w:r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r w:rsidRPr="00601E23">
              <w:rPr>
                <w:rFonts w:eastAsia="Calibri"/>
                <w:color w:val="000000"/>
                <w:lang w:eastAsia="bg-BG"/>
              </w:rPr>
              <w:t xml:space="preserve">dpi), </w:t>
            </w:r>
          </w:p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>16</w:t>
            </w:r>
            <w:r w:rsidRPr="00601E23">
              <w:rPr>
                <w:rFonts w:eastAsia="Calibri"/>
                <w:color w:val="000000"/>
                <w:lang w:eastAsia="bg-BG"/>
              </w:rPr>
              <w:t xml:space="preserve">0 </w:t>
            </w:r>
            <w:proofErr w:type="spellStart"/>
            <w:r w:rsidRPr="00601E23">
              <w:rPr>
                <w:rFonts w:eastAsia="Calibri"/>
                <w:color w:val="000000"/>
                <w:lang w:eastAsia="bg-BG"/>
              </w:rPr>
              <w:t>изоб</w:t>
            </w:r>
            <w:proofErr w:type="spellEnd"/>
            <w:proofErr w:type="gramStart"/>
            <w:r w:rsidRPr="00601E23">
              <w:rPr>
                <w:rFonts w:eastAsia="Calibri"/>
                <w:color w:val="000000"/>
                <w:lang w:eastAsia="bg-BG"/>
              </w:rPr>
              <w:t>./</w:t>
            </w:r>
            <w:proofErr w:type="spellStart"/>
            <w:proofErr w:type="gramEnd"/>
            <w:r w:rsidRPr="00601E23">
              <w:rPr>
                <w:rFonts w:eastAsia="Calibri"/>
                <w:color w:val="000000"/>
                <w:lang w:eastAsia="bg-BG"/>
              </w:rPr>
              <w:t>мин</w:t>
            </w:r>
            <w:proofErr w:type="spellEnd"/>
            <w:r w:rsidRPr="00601E23">
              <w:rPr>
                <w:rFonts w:eastAsia="Calibri"/>
                <w:color w:val="000000"/>
                <w:lang w:eastAsia="bg-BG"/>
              </w:rPr>
              <w:t xml:space="preserve">. </w:t>
            </w:r>
            <w:proofErr w:type="spellStart"/>
            <w:r w:rsidRPr="00601E23">
              <w:rPr>
                <w:rFonts w:eastAsia="Calibri"/>
                <w:color w:val="000000"/>
                <w:lang w:eastAsia="bg-BG"/>
              </w:rPr>
              <w:t>дуплекс</w:t>
            </w:r>
            <w:proofErr w:type="spellEnd"/>
            <w:r w:rsidRPr="00601E23">
              <w:rPr>
                <w:rFonts w:eastAsia="Calibri"/>
                <w:color w:val="000000"/>
                <w:lang w:eastAsia="bg-BG"/>
              </w:rPr>
              <w:t xml:space="preserve"> </w:t>
            </w:r>
            <w:r w:rsidRPr="00601E23">
              <w:rPr>
                <w:rFonts w:eastAsia="Calibri"/>
                <w:color w:val="000000"/>
                <w:lang w:val="en-US" w:eastAsia="bg-BG"/>
              </w:rPr>
              <w:t xml:space="preserve">A4 </w:t>
            </w:r>
            <w:r w:rsidRPr="00601E23">
              <w:rPr>
                <w:rFonts w:eastAsia="Calibri"/>
                <w:color w:val="000000"/>
                <w:lang w:eastAsia="bg-BG"/>
              </w:rPr>
              <w:t>(300</w:t>
            </w:r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r w:rsidRPr="00601E23">
              <w:rPr>
                <w:rFonts w:eastAsia="Calibri"/>
                <w:color w:val="000000"/>
                <w:lang w:eastAsia="bg-BG"/>
              </w:rPr>
              <w:t>dpi)</w:t>
            </w:r>
          </w:p>
        </w:tc>
      </w:tr>
      <w:tr w:rsidR="00601E23" w:rsidRPr="00601E23" w:rsidTr="00DC2E97">
        <w:trPr>
          <w:cantSplit/>
          <w:trHeight w:val="403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Дуплекс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автоматичен</w:t>
            </w:r>
            <w:proofErr w:type="spellEnd"/>
          </w:p>
        </w:tc>
      </w:tr>
      <w:tr w:rsidR="00601E23" w:rsidRPr="00601E23" w:rsidTr="00DC2E97">
        <w:trPr>
          <w:cantSplit/>
          <w:trHeight w:val="40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Интерфейс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eastAsia="bg-BG"/>
              </w:rPr>
            </w:pPr>
            <w:r w:rsidRPr="00601E23">
              <w:rPr>
                <w:rFonts w:eastAsia="Calibri"/>
                <w:color w:val="000000"/>
                <w:lang w:eastAsia="bg-BG"/>
              </w:rPr>
              <w:t xml:space="preserve">USB 3.0 </w:t>
            </w:r>
            <w:proofErr w:type="spellStart"/>
            <w:r w:rsidRPr="00601E23">
              <w:rPr>
                <w:rFonts w:eastAsia="Calibri"/>
                <w:color w:val="000000"/>
                <w:lang w:eastAsia="bg-BG"/>
              </w:rPr>
              <w:t>или</w:t>
            </w:r>
            <w:proofErr w:type="spellEnd"/>
            <w:r w:rsidRPr="00601E23">
              <w:rPr>
                <w:rFonts w:eastAsia="Calibri"/>
                <w:color w:val="000000"/>
                <w:lang w:eastAsia="bg-BG"/>
              </w:rPr>
              <w:t xml:space="preserve"> USB 2.0</w:t>
            </w:r>
          </w:p>
        </w:tc>
      </w:tr>
      <w:tr w:rsidR="00601E23" w:rsidRPr="00601E23" w:rsidTr="00DC2E97">
        <w:trPr>
          <w:cantSplit/>
          <w:trHeight w:val="415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Натоварване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10 000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страници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на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ден</w:t>
            </w:r>
            <w:proofErr w:type="spellEnd"/>
          </w:p>
        </w:tc>
      </w:tr>
      <w:tr w:rsidR="00601E23" w:rsidRPr="00601E23" w:rsidTr="00DC2E97">
        <w:trPr>
          <w:cantSplit/>
          <w:trHeight w:val="441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Максимален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размер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оригинала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през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подаващо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устройство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(ADF)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216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мм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x 356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мм</w:t>
            </w:r>
            <w:proofErr w:type="spellEnd"/>
          </w:p>
        </w:tc>
      </w:tr>
      <w:tr w:rsidR="00601E23" w:rsidRPr="00601E23" w:rsidTr="00DC2E97">
        <w:trPr>
          <w:cantSplit/>
          <w:trHeight w:val="34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Максимален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размер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оригинала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през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стъкло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216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мм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x 356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мм</w:t>
            </w:r>
            <w:proofErr w:type="spellEnd"/>
          </w:p>
        </w:tc>
      </w:tr>
      <w:tr w:rsidR="00601E23" w:rsidRPr="00601E23" w:rsidTr="00DC2E97">
        <w:trPr>
          <w:cantSplit/>
          <w:trHeight w:val="379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Поддържана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операционна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система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>MS Windows 7/ 8 / 10</w:t>
            </w:r>
          </w:p>
        </w:tc>
      </w:tr>
      <w:tr w:rsidR="00601E23" w:rsidRPr="00601E23" w:rsidTr="00DC2E97">
        <w:trPr>
          <w:cantSplit/>
          <w:trHeight w:val="413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Софтуер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bg-BG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CD/DVD с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драйвери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за</w:t>
            </w:r>
            <w:proofErr w:type="spellEnd"/>
            <w:r w:rsidRPr="00601E23">
              <w:rPr>
                <w:rFonts w:eastAsia="Calibri"/>
                <w:color w:val="000000"/>
                <w:lang w:val="en-US" w:eastAsia="bg-BG"/>
              </w:rPr>
              <w:t xml:space="preserve"> MS Windows 7/ 8 / 10</w:t>
            </w:r>
          </w:p>
        </w:tc>
      </w:tr>
      <w:tr w:rsidR="00601E23" w:rsidRPr="00601E23" w:rsidTr="00DC2E97">
        <w:trPr>
          <w:cantSplit/>
          <w:trHeight w:val="397"/>
          <w:tblHeader/>
        </w:trPr>
        <w:tc>
          <w:tcPr>
            <w:tcW w:w="4688" w:type="dxa"/>
            <w:vAlign w:val="center"/>
          </w:tcPr>
          <w:p w:rsidR="00601E23" w:rsidRPr="00601E23" w:rsidRDefault="00601E23" w:rsidP="00601E23">
            <w:pPr>
              <w:rPr>
                <w:rFonts w:eastAsia="Calibri"/>
                <w:b/>
                <w:color w:val="000000"/>
                <w:lang w:val="en-US" w:eastAsia="bg-BG"/>
              </w:rPr>
            </w:pP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Гаранционен</w:t>
            </w:r>
            <w:proofErr w:type="spellEnd"/>
            <w:r w:rsidRPr="00601E23">
              <w:rPr>
                <w:rFonts w:eastAsia="Calibri"/>
                <w:b/>
                <w:color w:val="000000"/>
                <w:lang w:val="en-US" w:eastAsia="bg-BG"/>
              </w:rPr>
              <w:t xml:space="preserve"> </w:t>
            </w:r>
            <w:proofErr w:type="spellStart"/>
            <w:r w:rsidRPr="00601E23">
              <w:rPr>
                <w:rFonts w:eastAsia="Calibri"/>
                <w:b/>
                <w:color w:val="000000"/>
                <w:lang w:val="en-US" w:eastAsia="bg-BG"/>
              </w:rPr>
              <w:t>срок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01E23" w:rsidRPr="00601E23" w:rsidRDefault="00601E23" w:rsidP="00601E23">
            <w:pPr>
              <w:rPr>
                <w:rFonts w:eastAsia="Calibri"/>
                <w:color w:val="000000"/>
                <w:lang w:val="en-US" w:eastAsia="bg-BG"/>
              </w:rPr>
            </w:pPr>
            <w:r w:rsidRPr="00601E23">
              <w:rPr>
                <w:rFonts w:eastAsia="Calibri"/>
                <w:color w:val="000000"/>
                <w:lang w:val="en-US" w:eastAsia="bg-BG"/>
              </w:rPr>
              <w:t xml:space="preserve">24 </w:t>
            </w:r>
            <w:proofErr w:type="spellStart"/>
            <w:r w:rsidRPr="00601E23">
              <w:rPr>
                <w:rFonts w:eastAsia="Calibri"/>
                <w:color w:val="000000"/>
                <w:lang w:val="en-US" w:eastAsia="bg-BG"/>
              </w:rPr>
              <w:t>месеца</w:t>
            </w:r>
            <w:proofErr w:type="spellEnd"/>
          </w:p>
        </w:tc>
      </w:tr>
    </w:tbl>
    <w:p w:rsidR="00601E23" w:rsidRPr="00601E23" w:rsidRDefault="00601E23" w:rsidP="00601E23">
      <w:pPr>
        <w:rPr>
          <w:rFonts w:ascii="Arial" w:hAnsi="Arial" w:cs="Arial"/>
          <w:b/>
          <w:szCs w:val="20"/>
          <w:lang w:val="bg-BG" w:eastAsia="bg-BG"/>
        </w:rPr>
      </w:pPr>
    </w:p>
    <w:p w:rsidR="00601E23" w:rsidRPr="00601E23" w:rsidRDefault="00601E23" w:rsidP="00601E23">
      <w:pPr>
        <w:jc w:val="center"/>
        <w:rPr>
          <w:rFonts w:ascii="Arial" w:hAnsi="Arial" w:cs="Arial"/>
          <w:lang w:val="en-US" w:eastAsia="bg-BG"/>
        </w:rPr>
      </w:pPr>
    </w:p>
    <w:p w:rsidR="00601E23" w:rsidRPr="00A04932" w:rsidRDefault="00601E23" w:rsidP="00601E23">
      <w:pPr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 xml:space="preserve">Прогнозно  количество – доставка на </w:t>
      </w:r>
      <w:r w:rsidRPr="00A04932">
        <w:rPr>
          <w:rFonts w:ascii="Arial" w:hAnsi="Arial" w:cs="Arial"/>
          <w:i/>
          <w:lang w:val="en-US" w:eastAsia="bg-BG"/>
        </w:rPr>
        <w:t>1</w:t>
      </w:r>
      <w:r w:rsidR="00A04932" w:rsidRPr="00A04932">
        <w:rPr>
          <w:rFonts w:ascii="Arial" w:hAnsi="Arial" w:cs="Arial"/>
          <w:i/>
          <w:lang w:val="bg-BG" w:eastAsia="bg-BG"/>
        </w:rPr>
        <w:t>7</w:t>
      </w:r>
      <w:r w:rsidRPr="00A04932">
        <w:rPr>
          <w:rFonts w:ascii="Arial" w:hAnsi="Arial" w:cs="Arial"/>
          <w:i/>
          <w:lang w:val="bg-BG" w:eastAsia="bg-BG"/>
        </w:rPr>
        <w:t xml:space="preserve"> бр. скенери.</w:t>
      </w:r>
    </w:p>
    <w:p w:rsidR="00601E23" w:rsidRPr="00601E23" w:rsidRDefault="00601E23" w:rsidP="00601E23">
      <w:pPr>
        <w:rPr>
          <w:rFonts w:ascii="Arial" w:hAnsi="Arial" w:cs="Arial"/>
          <w:i/>
          <w:lang w:val="bg-BG" w:eastAsia="bg-BG"/>
        </w:rPr>
      </w:pPr>
      <w:r w:rsidRPr="00A04932">
        <w:rPr>
          <w:rFonts w:ascii="Arial" w:hAnsi="Arial" w:cs="Arial"/>
          <w:i/>
          <w:lang w:val="bg-BG" w:eastAsia="bg-BG"/>
        </w:rPr>
        <w:t xml:space="preserve">Максимална стойност на доставката – </w:t>
      </w:r>
      <w:r w:rsidR="00A04932" w:rsidRPr="00A04932">
        <w:rPr>
          <w:rFonts w:ascii="Arial" w:hAnsi="Arial" w:cs="Arial"/>
          <w:i/>
          <w:lang w:val="bg-BG" w:eastAsia="bg-BG"/>
        </w:rPr>
        <w:t>493</w:t>
      </w:r>
      <w:r w:rsidR="00AE4299">
        <w:rPr>
          <w:rFonts w:ascii="Arial" w:hAnsi="Arial" w:cs="Arial"/>
          <w:i/>
          <w:lang w:val="bg-BG" w:eastAsia="bg-BG"/>
        </w:rPr>
        <w:t>85</w:t>
      </w:r>
      <w:r w:rsidRPr="00A04932">
        <w:rPr>
          <w:rFonts w:ascii="Arial" w:hAnsi="Arial" w:cs="Arial"/>
          <w:i/>
          <w:lang w:val="bg-BG" w:eastAsia="bg-BG"/>
        </w:rPr>
        <w:t xml:space="preserve"> лева без ДДС</w:t>
      </w:r>
      <w:r w:rsidRPr="00601E23">
        <w:rPr>
          <w:rFonts w:ascii="Arial" w:hAnsi="Arial" w:cs="Arial"/>
          <w:i/>
          <w:lang w:val="bg-BG" w:eastAsia="bg-BG"/>
        </w:rPr>
        <w:t>.</w:t>
      </w:r>
    </w:p>
    <w:p w:rsidR="00601E23" w:rsidRPr="00601E23" w:rsidRDefault="00601E23" w:rsidP="00601E23">
      <w:pPr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rPr>
          <w:rFonts w:ascii="Arial" w:hAnsi="Arial" w:cs="Arial"/>
          <w:i/>
          <w:u w:val="single"/>
          <w:lang w:val="bg-BG" w:eastAsia="bg-BG"/>
        </w:rPr>
      </w:pPr>
      <w:r w:rsidRPr="00601E23">
        <w:rPr>
          <w:rFonts w:ascii="Arial" w:hAnsi="Arial" w:cs="Arial"/>
          <w:i/>
          <w:u w:val="single"/>
          <w:lang w:val="bg-BG" w:eastAsia="bg-BG"/>
        </w:rPr>
        <w:t>Забележка:</w:t>
      </w:r>
    </w:p>
    <w:p w:rsidR="00601E23" w:rsidRPr="00601E23" w:rsidRDefault="00601E23" w:rsidP="00601E23">
      <w:pPr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>Посоченото количество  скенери е ориентировъчно. Възложителят си запазва правото да не възложи поръчката в пълен обем, както и да закупи допълнително скенери в рамките на обявената максимална стойност.</w:t>
      </w:r>
    </w:p>
    <w:p w:rsidR="00601E23" w:rsidRPr="00601E23" w:rsidRDefault="00601E23" w:rsidP="00601E23">
      <w:pPr>
        <w:rPr>
          <w:rFonts w:ascii="Arial" w:hAnsi="Arial" w:cs="Arial"/>
          <w:i/>
          <w:lang w:val="bg-BG" w:eastAsia="bg-BG"/>
        </w:rPr>
      </w:pPr>
    </w:p>
    <w:p w:rsidR="00601E23" w:rsidRPr="00601E23" w:rsidRDefault="00601E23" w:rsidP="00601E23">
      <w:pPr>
        <w:rPr>
          <w:rFonts w:ascii="Arial" w:hAnsi="Arial" w:cs="Arial"/>
          <w:i/>
          <w:lang w:val="bg-BG" w:eastAsia="bg-BG"/>
        </w:rPr>
      </w:pPr>
      <w:r w:rsidRPr="00601E23">
        <w:rPr>
          <w:rFonts w:ascii="Arial" w:hAnsi="Arial" w:cs="Arial"/>
          <w:i/>
          <w:lang w:val="bg-BG" w:eastAsia="bg-BG"/>
        </w:rPr>
        <w:t xml:space="preserve">  Оферти на участниците, които не  отговарят на  минималните технически изисквания, посочени в Техническата  спецификация</w:t>
      </w:r>
      <w:r w:rsidR="00A04932">
        <w:rPr>
          <w:rFonts w:ascii="Arial" w:hAnsi="Arial" w:cs="Arial"/>
          <w:i/>
          <w:lang w:val="bg-BG" w:eastAsia="bg-BG"/>
        </w:rPr>
        <w:t xml:space="preserve"> за ОП № 2</w:t>
      </w:r>
      <w:r w:rsidRPr="00601E23">
        <w:rPr>
          <w:rFonts w:ascii="Arial" w:hAnsi="Arial" w:cs="Arial"/>
          <w:i/>
          <w:lang w:val="bg-BG" w:eastAsia="bg-BG"/>
        </w:rPr>
        <w:t xml:space="preserve">-т.2 или надвишават  максималната стойност на доставката  ще бъдат отстранявани. </w:t>
      </w:r>
    </w:p>
    <w:p w:rsidR="00601E23" w:rsidRPr="00601E23" w:rsidRDefault="00601E23" w:rsidP="00601E23">
      <w:pPr>
        <w:jc w:val="center"/>
        <w:rPr>
          <w:rFonts w:ascii="Arial" w:hAnsi="Arial" w:cs="Arial"/>
          <w:lang w:val="en-US" w:eastAsia="bg-BG"/>
        </w:rPr>
      </w:pPr>
    </w:p>
    <w:p w:rsidR="00601E23" w:rsidRPr="00601E23" w:rsidRDefault="00601E23" w:rsidP="00601E23">
      <w:pPr>
        <w:jc w:val="center"/>
        <w:rPr>
          <w:rFonts w:ascii="Arial" w:hAnsi="Arial" w:cs="Arial"/>
          <w:lang w:val="en-US" w:eastAsia="bg-BG"/>
        </w:rPr>
      </w:pPr>
    </w:p>
    <w:p w:rsidR="00601E23" w:rsidRPr="00601E23" w:rsidRDefault="00601E23" w:rsidP="00601E23">
      <w:pPr>
        <w:spacing w:after="200" w:line="276" w:lineRule="auto"/>
        <w:ind w:left="960"/>
        <w:rPr>
          <w:rFonts w:ascii="Verdana" w:hAnsi="Verdana"/>
          <w:sz w:val="20"/>
          <w:szCs w:val="20"/>
          <w:lang w:val="en-US" w:eastAsia="bg-BG"/>
        </w:rPr>
      </w:pPr>
    </w:p>
    <w:p w:rsidR="00A04932" w:rsidRDefault="006F0B15" w:rsidP="00601E23">
      <w:pPr>
        <w:rPr>
          <w:rFonts w:ascii="Arial" w:hAnsi="Arial" w:cs="Arial"/>
          <w:szCs w:val="20"/>
          <w:lang w:val="bg-BG" w:eastAsia="bg-BG"/>
        </w:rPr>
      </w:pPr>
      <w:r>
        <w:rPr>
          <w:rFonts w:ascii="Arial" w:hAnsi="Arial" w:cs="Arial"/>
          <w:szCs w:val="20"/>
          <w:lang w:val="bg-BG" w:eastAsia="bg-BG"/>
        </w:rPr>
        <w:t xml:space="preserve">           </w:t>
      </w:r>
    </w:p>
    <w:p w:rsidR="00601E23" w:rsidRPr="00601E23" w:rsidRDefault="006F0B15" w:rsidP="00601E23">
      <w:pPr>
        <w:rPr>
          <w:rFonts w:ascii="Arial" w:hAnsi="Arial" w:cs="Arial"/>
          <w:b/>
          <w:szCs w:val="20"/>
          <w:lang w:val="bg-BG" w:eastAsia="bg-BG"/>
        </w:rPr>
      </w:pPr>
      <w:r>
        <w:rPr>
          <w:rFonts w:ascii="Arial" w:hAnsi="Arial" w:cs="Arial"/>
          <w:szCs w:val="20"/>
          <w:lang w:val="bg-BG" w:eastAsia="bg-BG"/>
        </w:rPr>
        <w:lastRenderedPageBreak/>
        <w:t xml:space="preserve"> </w:t>
      </w:r>
      <w:r w:rsidRPr="00927A31">
        <w:rPr>
          <w:rFonts w:ascii="Arial" w:hAnsi="Arial" w:cs="Arial"/>
          <w:b/>
          <w:szCs w:val="20"/>
          <w:lang w:val="bg-BG" w:eastAsia="bg-BG"/>
        </w:rPr>
        <w:t>А.</w:t>
      </w:r>
      <w:r>
        <w:rPr>
          <w:rFonts w:ascii="Arial" w:hAnsi="Arial" w:cs="Arial"/>
          <w:szCs w:val="20"/>
          <w:lang w:val="bg-BG" w:eastAsia="bg-BG"/>
        </w:rPr>
        <w:t xml:space="preserve">  </w:t>
      </w:r>
      <w:r w:rsidRPr="006F0B15">
        <w:rPr>
          <w:rFonts w:ascii="Arial" w:hAnsi="Arial" w:cs="Arial"/>
          <w:b/>
          <w:szCs w:val="20"/>
          <w:lang w:val="bg-BG" w:eastAsia="bg-BG"/>
        </w:rPr>
        <w:t>Технически изисквания  към оборудването</w:t>
      </w:r>
    </w:p>
    <w:p w:rsidR="00601E23" w:rsidRPr="00601E23" w:rsidRDefault="00601E23" w:rsidP="00601E23">
      <w:pPr>
        <w:rPr>
          <w:rFonts w:ascii="Arial" w:hAnsi="Arial" w:cs="Arial"/>
          <w:szCs w:val="20"/>
          <w:lang w:val="en-US" w:eastAsia="bg-BG"/>
        </w:rPr>
      </w:pPr>
    </w:p>
    <w:p w:rsidR="00601E23" w:rsidRPr="00601E23" w:rsidRDefault="00601E23" w:rsidP="00601E23">
      <w:pPr>
        <w:rPr>
          <w:rFonts w:ascii="Arial" w:hAnsi="Arial" w:cs="Arial"/>
          <w:szCs w:val="20"/>
          <w:lang w:val="en-US" w:eastAsia="bg-BG"/>
        </w:rPr>
      </w:pPr>
    </w:p>
    <w:p w:rsidR="00601E23" w:rsidRPr="00601E23" w:rsidRDefault="00601E23" w:rsidP="00601E23">
      <w:pPr>
        <w:rPr>
          <w:rFonts w:ascii="Arial" w:hAnsi="Arial" w:cs="Arial"/>
          <w:szCs w:val="20"/>
          <w:lang w:val="en-US" w:eastAsia="bg-BG"/>
        </w:rPr>
      </w:pPr>
    </w:p>
    <w:p w:rsidR="006F0B15" w:rsidRPr="005D3A69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</w:pPr>
      <w:proofErr w:type="spellStart"/>
      <w:r w:rsidRPr="005D3A69">
        <w:t>Предложеното</w:t>
      </w:r>
      <w:proofErr w:type="spellEnd"/>
      <w:r w:rsidRPr="005D3A69">
        <w:t xml:space="preserve"> </w:t>
      </w:r>
      <w:proofErr w:type="spellStart"/>
      <w:r w:rsidRPr="005D3A69">
        <w:t>оборудване</w:t>
      </w:r>
      <w:proofErr w:type="spellEnd"/>
      <w:r w:rsidRPr="005D3A69">
        <w:t xml:space="preserve"> </w:t>
      </w:r>
      <w:proofErr w:type="spellStart"/>
      <w:r w:rsidRPr="005D3A69">
        <w:t>трябва</w:t>
      </w:r>
      <w:proofErr w:type="spellEnd"/>
      <w:r w:rsidRPr="005D3A69">
        <w:t xml:space="preserve"> </w:t>
      </w:r>
      <w:proofErr w:type="spellStart"/>
      <w:r w:rsidRPr="005D3A69">
        <w:t>да</w:t>
      </w:r>
      <w:proofErr w:type="spellEnd"/>
      <w:r w:rsidRPr="005D3A69">
        <w:t xml:space="preserve"> </w:t>
      </w:r>
      <w:proofErr w:type="spellStart"/>
      <w:r w:rsidRPr="005D3A69">
        <w:t>отговаря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стандартите</w:t>
      </w:r>
      <w:proofErr w:type="spellEnd"/>
      <w:r w:rsidRPr="005D3A69">
        <w:t xml:space="preserve"> </w:t>
      </w:r>
      <w:proofErr w:type="spellStart"/>
      <w:r w:rsidRPr="005D3A69">
        <w:t>за</w:t>
      </w:r>
      <w:proofErr w:type="spellEnd"/>
      <w:r w:rsidRPr="005D3A69">
        <w:t xml:space="preserve"> </w:t>
      </w:r>
      <w:proofErr w:type="spellStart"/>
      <w:r w:rsidRPr="005D3A69">
        <w:t>електрическо</w:t>
      </w:r>
      <w:proofErr w:type="spellEnd"/>
      <w:r w:rsidRPr="005D3A69">
        <w:t xml:space="preserve"> </w:t>
      </w:r>
      <w:proofErr w:type="spellStart"/>
      <w:r w:rsidRPr="005D3A69">
        <w:t>захранване</w:t>
      </w:r>
      <w:proofErr w:type="spellEnd"/>
      <w:r w:rsidRPr="005D3A69">
        <w:t xml:space="preserve"> в </w:t>
      </w:r>
      <w:proofErr w:type="spellStart"/>
      <w:r w:rsidRPr="005D3A69">
        <w:t>Република</w:t>
      </w:r>
      <w:proofErr w:type="spellEnd"/>
      <w:r w:rsidRPr="005D3A69">
        <w:t xml:space="preserve"> </w:t>
      </w:r>
      <w:proofErr w:type="spellStart"/>
      <w:r w:rsidRPr="005D3A69">
        <w:t>България</w:t>
      </w:r>
      <w:proofErr w:type="spellEnd"/>
      <w:r w:rsidRPr="005D3A69">
        <w:t xml:space="preserve"> - 230V, 50Hz; </w:t>
      </w:r>
    </w:p>
    <w:p w:rsidR="006F0B15" w:rsidRPr="00A04932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</w:pPr>
      <w:proofErr w:type="spellStart"/>
      <w:r w:rsidRPr="005D3A69">
        <w:t>Предложените</w:t>
      </w:r>
      <w:proofErr w:type="spellEnd"/>
      <w:r w:rsidRPr="005D3A69">
        <w:t xml:space="preserve"> </w:t>
      </w:r>
      <w:proofErr w:type="spellStart"/>
      <w:r w:rsidRPr="005D3A69">
        <w:t>артикули</w:t>
      </w:r>
      <w:proofErr w:type="spellEnd"/>
      <w:r w:rsidRPr="005D3A69">
        <w:t xml:space="preserve"> </w:t>
      </w:r>
      <w:proofErr w:type="spellStart"/>
      <w:r w:rsidRPr="005D3A69">
        <w:t>да</w:t>
      </w:r>
      <w:proofErr w:type="spellEnd"/>
      <w:r w:rsidRPr="005D3A69">
        <w:t xml:space="preserve"> </w:t>
      </w:r>
      <w:proofErr w:type="spellStart"/>
      <w:r w:rsidRPr="005D3A69">
        <w:t>са</w:t>
      </w:r>
      <w:proofErr w:type="spellEnd"/>
      <w:r w:rsidRPr="005D3A69">
        <w:t xml:space="preserve"> </w:t>
      </w:r>
      <w:proofErr w:type="spellStart"/>
      <w:r w:rsidRPr="005D3A69">
        <w:t>нови</w:t>
      </w:r>
      <w:proofErr w:type="spellEnd"/>
      <w:r w:rsidRPr="005D3A69">
        <w:t xml:space="preserve"> и </w:t>
      </w:r>
      <w:proofErr w:type="spellStart"/>
      <w:r w:rsidRPr="005D3A69">
        <w:t>неупотребявани</w:t>
      </w:r>
      <w:proofErr w:type="spellEnd"/>
      <w:r w:rsidRPr="005D3A69">
        <w:t xml:space="preserve"> </w:t>
      </w:r>
      <w:proofErr w:type="spellStart"/>
      <w:r w:rsidRPr="005D3A69">
        <w:t>стандартни</w:t>
      </w:r>
      <w:proofErr w:type="spellEnd"/>
      <w:r w:rsidRPr="005D3A69">
        <w:t xml:space="preserve"> </w:t>
      </w:r>
      <w:proofErr w:type="spellStart"/>
      <w:r w:rsidRPr="005D3A69">
        <w:t>модели</w:t>
      </w:r>
      <w:proofErr w:type="spellEnd"/>
      <w:r w:rsidRPr="005D3A69">
        <w:t xml:space="preserve"> в </w:t>
      </w:r>
      <w:proofErr w:type="spellStart"/>
      <w:r w:rsidRPr="005D3A69">
        <w:t>производство</w:t>
      </w:r>
      <w:proofErr w:type="spellEnd"/>
      <w:r w:rsidRPr="005D3A69">
        <w:t xml:space="preserve">, </w:t>
      </w:r>
      <w:proofErr w:type="spellStart"/>
      <w:r w:rsidRPr="005D3A69">
        <w:t>посочени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сайта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производителя</w:t>
      </w:r>
      <w:proofErr w:type="spellEnd"/>
      <w:r w:rsidRPr="005D3A69">
        <w:t xml:space="preserve">, </w:t>
      </w:r>
      <w:proofErr w:type="spellStart"/>
      <w:r w:rsidRPr="005D3A69">
        <w:t>към</w:t>
      </w:r>
      <w:proofErr w:type="spellEnd"/>
      <w:r w:rsidRPr="005D3A69">
        <w:t xml:space="preserve"> </w:t>
      </w:r>
      <w:proofErr w:type="spellStart"/>
      <w:r w:rsidRPr="005D3A69">
        <w:t>момента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подаване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офертите</w:t>
      </w:r>
      <w:proofErr w:type="spellEnd"/>
      <w:r w:rsidRPr="005D3A69">
        <w:t xml:space="preserve"> в </w:t>
      </w:r>
      <w:proofErr w:type="spellStart"/>
      <w:r w:rsidRPr="005D3A69">
        <w:t>оригинална</w:t>
      </w:r>
      <w:proofErr w:type="spellEnd"/>
      <w:r w:rsidRPr="005D3A69">
        <w:t xml:space="preserve"> </w:t>
      </w:r>
      <w:proofErr w:type="spellStart"/>
      <w:r w:rsidRPr="005D3A69">
        <w:t>окомплектовка</w:t>
      </w:r>
      <w:proofErr w:type="spellEnd"/>
      <w:r w:rsidRPr="005D3A69">
        <w:t xml:space="preserve"> и </w:t>
      </w:r>
      <w:proofErr w:type="spellStart"/>
      <w:r w:rsidRPr="005D3A69">
        <w:t>опаковка</w:t>
      </w:r>
      <w:proofErr w:type="spellEnd"/>
      <w:r w:rsidRPr="005D3A69">
        <w:t xml:space="preserve">, </w:t>
      </w:r>
      <w:proofErr w:type="spellStart"/>
      <w:r w:rsidRPr="005D3A69">
        <w:t>предвидена</w:t>
      </w:r>
      <w:proofErr w:type="spellEnd"/>
      <w:r w:rsidRPr="005D3A69">
        <w:t xml:space="preserve"> </w:t>
      </w:r>
      <w:proofErr w:type="spellStart"/>
      <w:r w:rsidRPr="005D3A69">
        <w:t>от</w:t>
      </w:r>
      <w:proofErr w:type="spellEnd"/>
      <w:r w:rsidRPr="005D3A69">
        <w:t xml:space="preserve"> </w:t>
      </w:r>
      <w:proofErr w:type="spellStart"/>
      <w:r w:rsidRPr="005D3A69">
        <w:t>производителя</w:t>
      </w:r>
      <w:proofErr w:type="spellEnd"/>
      <w:r w:rsidRPr="005D3A69">
        <w:t xml:space="preserve"> с </w:t>
      </w:r>
      <w:proofErr w:type="spellStart"/>
      <w:r w:rsidRPr="005D3A69">
        <w:t>изключение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артикул</w:t>
      </w:r>
      <w:proofErr w:type="spellEnd"/>
      <w:r w:rsidR="00982D94">
        <w:rPr>
          <w:lang w:val="bg-BG"/>
        </w:rPr>
        <w:t>и</w:t>
      </w:r>
      <w:r w:rsidRPr="005D3A69">
        <w:t xml:space="preserve"> 1</w:t>
      </w:r>
      <w:r>
        <w:rPr>
          <w:lang w:val="bg-BG"/>
        </w:rPr>
        <w:t xml:space="preserve"> и 2</w:t>
      </w:r>
      <w:r w:rsidRPr="005D3A69">
        <w:t xml:space="preserve"> </w:t>
      </w:r>
      <w:proofErr w:type="spellStart"/>
      <w:r w:rsidRPr="005D3A69">
        <w:t>по</w:t>
      </w:r>
      <w:proofErr w:type="spellEnd"/>
      <w:r w:rsidRPr="005D3A69">
        <w:t xml:space="preserve"> ОП 1 – </w:t>
      </w:r>
      <w:proofErr w:type="spellStart"/>
      <w:r w:rsidRPr="005D3A69">
        <w:t>Рециклиран</w:t>
      </w:r>
      <w:proofErr w:type="spellEnd"/>
      <w:r w:rsidRPr="005D3A69">
        <w:t xml:space="preserve"> </w:t>
      </w:r>
      <w:proofErr w:type="spellStart"/>
      <w:proofErr w:type="gramStart"/>
      <w:r w:rsidRPr="005D3A69">
        <w:t>компютър</w:t>
      </w:r>
      <w:proofErr w:type="spellEnd"/>
      <w:r w:rsidRPr="005D3A69">
        <w:t xml:space="preserve"> </w:t>
      </w:r>
      <w:r w:rsidRPr="00FD0CB2">
        <w:rPr>
          <w:color w:val="FF0000"/>
        </w:rPr>
        <w:t>,</w:t>
      </w:r>
      <w:proofErr w:type="gramEnd"/>
      <w:r w:rsidRPr="00FD0CB2">
        <w:rPr>
          <w:color w:val="FF0000"/>
          <w:lang w:val="bg-BG"/>
        </w:rPr>
        <w:t xml:space="preserve"> </w:t>
      </w:r>
      <w:r w:rsidR="00927A31" w:rsidRPr="00A04932">
        <w:rPr>
          <w:lang w:val="bg-BG"/>
        </w:rPr>
        <w:t>П</w:t>
      </w:r>
      <w:r w:rsidRPr="00A04932">
        <w:rPr>
          <w:lang w:val="bg-BG"/>
        </w:rPr>
        <w:t>реносим компютър</w:t>
      </w:r>
      <w:r w:rsidRPr="00A04932">
        <w:t xml:space="preserve"> </w:t>
      </w:r>
      <w:proofErr w:type="spellStart"/>
      <w:r w:rsidRPr="00A04932">
        <w:t>за</w:t>
      </w:r>
      <w:proofErr w:type="spellEnd"/>
      <w:r w:rsidRPr="00A04932">
        <w:t xml:space="preserve"> </w:t>
      </w:r>
      <w:proofErr w:type="spellStart"/>
      <w:r w:rsidRPr="00A04932">
        <w:t>който</w:t>
      </w:r>
      <w:proofErr w:type="spellEnd"/>
      <w:r w:rsidRPr="00A04932">
        <w:t xml:space="preserve"> </w:t>
      </w:r>
      <w:proofErr w:type="spellStart"/>
      <w:r w:rsidRPr="00A04932">
        <w:t>се</w:t>
      </w:r>
      <w:proofErr w:type="spellEnd"/>
      <w:r w:rsidRPr="00A04932">
        <w:t xml:space="preserve"> </w:t>
      </w:r>
      <w:proofErr w:type="spellStart"/>
      <w:r w:rsidRPr="00A04932">
        <w:t>допуска</w:t>
      </w:r>
      <w:proofErr w:type="spellEnd"/>
      <w:r w:rsidRPr="00A04932">
        <w:t xml:space="preserve"> </w:t>
      </w:r>
      <w:proofErr w:type="spellStart"/>
      <w:r w:rsidRPr="00A04932">
        <w:t>предлагане</w:t>
      </w:r>
      <w:proofErr w:type="spellEnd"/>
      <w:r w:rsidRPr="00A04932">
        <w:t xml:space="preserve"> </w:t>
      </w:r>
      <w:proofErr w:type="spellStart"/>
      <w:r w:rsidRPr="00A04932">
        <w:t>на</w:t>
      </w:r>
      <w:proofErr w:type="spellEnd"/>
      <w:r w:rsidRPr="00A04932">
        <w:t xml:space="preserve"> </w:t>
      </w:r>
      <w:proofErr w:type="spellStart"/>
      <w:r w:rsidRPr="00A04932">
        <w:t>употребявани</w:t>
      </w:r>
      <w:proofErr w:type="spellEnd"/>
      <w:r w:rsidRPr="00A04932">
        <w:t xml:space="preserve"> </w:t>
      </w:r>
      <w:proofErr w:type="spellStart"/>
      <w:r w:rsidRPr="00A04932">
        <w:t>компютри</w:t>
      </w:r>
      <w:proofErr w:type="spellEnd"/>
      <w:r w:rsidR="00076E53">
        <w:rPr>
          <w:lang w:val="bg-BG"/>
        </w:rPr>
        <w:t xml:space="preserve"> или нови неупотребявани компютри със съответните технически параметри, количество и  максимална </w:t>
      </w:r>
      <w:r w:rsidR="00927A31" w:rsidRPr="00A04932">
        <w:rPr>
          <w:lang w:val="bg-BG"/>
        </w:rPr>
        <w:t xml:space="preserve"> </w:t>
      </w:r>
      <w:r w:rsidR="00AE4299">
        <w:rPr>
          <w:lang w:val="bg-BG"/>
        </w:rPr>
        <w:t>стойност на доставката.</w:t>
      </w:r>
    </w:p>
    <w:p w:rsidR="006F0B15" w:rsidRPr="005D3A69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</w:pPr>
      <w:proofErr w:type="spellStart"/>
      <w:r w:rsidRPr="005D3A69">
        <w:t>Участникът</w:t>
      </w:r>
      <w:proofErr w:type="spellEnd"/>
      <w:r w:rsidRPr="005D3A69">
        <w:t xml:space="preserve"> </w:t>
      </w:r>
      <w:proofErr w:type="spellStart"/>
      <w:r w:rsidRPr="005D3A69">
        <w:t>има</w:t>
      </w:r>
      <w:proofErr w:type="spellEnd"/>
      <w:r w:rsidRPr="005D3A69">
        <w:t xml:space="preserve"> </w:t>
      </w:r>
      <w:proofErr w:type="spellStart"/>
      <w:r w:rsidRPr="005D3A69">
        <w:t>задължение</w:t>
      </w:r>
      <w:proofErr w:type="spellEnd"/>
      <w:r w:rsidRPr="005D3A69">
        <w:t xml:space="preserve"> </w:t>
      </w:r>
      <w:proofErr w:type="spellStart"/>
      <w:r w:rsidRPr="005D3A69">
        <w:t>да</w:t>
      </w:r>
      <w:proofErr w:type="spellEnd"/>
      <w:r w:rsidRPr="005D3A69">
        <w:t xml:space="preserve"> </w:t>
      </w:r>
      <w:proofErr w:type="spellStart"/>
      <w:r w:rsidRPr="005D3A69">
        <w:t>инсталира</w:t>
      </w:r>
      <w:proofErr w:type="spellEnd"/>
      <w:r w:rsidRPr="005D3A69">
        <w:t xml:space="preserve"> </w:t>
      </w:r>
      <w:proofErr w:type="spellStart"/>
      <w:r w:rsidRPr="005D3A69">
        <w:t>операционна</w:t>
      </w:r>
      <w:proofErr w:type="spellEnd"/>
      <w:r w:rsidRPr="005D3A69">
        <w:t xml:space="preserve"> </w:t>
      </w:r>
      <w:proofErr w:type="spellStart"/>
      <w:r w:rsidRPr="005D3A69">
        <w:t>система</w:t>
      </w:r>
      <w:proofErr w:type="spellEnd"/>
      <w:r w:rsidRPr="005D3A69">
        <w:t xml:space="preserve"> и </w:t>
      </w:r>
      <w:proofErr w:type="spellStart"/>
      <w:r w:rsidRPr="005D3A69">
        <w:t>софтуер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доставените</w:t>
      </w:r>
      <w:proofErr w:type="spellEnd"/>
      <w:r w:rsidRPr="005D3A69">
        <w:t xml:space="preserve"> </w:t>
      </w:r>
      <w:proofErr w:type="spellStart"/>
      <w:r w:rsidRPr="005D3A69">
        <w:t>рециклирани</w:t>
      </w:r>
      <w:proofErr w:type="spellEnd"/>
      <w:r w:rsidRPr="005D3A69">
        <w:t xml:space="preserve"> </w:t>
      </w:r>
      <w:proofErr w:type="spellStart"/>
      <w:r w:rsidRPr="005D3A69">
        <w:t>компютри</w:t>
      </w:r>
      <w:proofErr w:type="spellEnd"/>
      <w:r w:rsidRPr="005D3A69">
        <w:t xml:space="preserve"> (</w:t>
      </w:r>
      <w:proofErr w:type="spellStart"/>
      <w:r w:rsidRPr="005D3A69">
        <w:t>артикул</w:t>
      </w:r>
      <w:proofErr w:type="spellEnd"/>
      <w:r w:rsidRPr="005D3A69">
        <w:t xml:space="preserve"> 1</w:t>
      </w:r>
      <w:r w:rsidR="00C47014">
        <w:rPr>
          <w:lang w:val="bg-BG"/>
        </w:rPr>
        <w:t xml:space="preserve"> и 2</w:t>
      </w:r>
      <w:r w:rsidRPr="005D3A69">
        <w:t xml:space="preserve"> </w:t>
      </w:r>
      <w:proofErr w:type="spellStart"/>
      <w:r w:rsidRPr="005D3A69">
        <w:t>по</w:t>
      </w:r>
      <w:proofErr w:type="spellEnd"/>
      <w:r w:rsidRPr="005D3A69">
        <w:t xml:space="preserve"> ОП 1) </w:t>
      </w:r>
      <w:proofErr w:type="spellStart"/>
      <w:r w:rsidRPr="005D3A69">
        <w:t>посредством</w:t>
      </w:r>
      <w:proofErr w:type="spellEnd"/>
      <w:r w:rsidRPr="005D3A69">
        <w:t xml:space="preserve"> </w:t>
      </w:r>
      <w:proofErr w:type="spellStart"/>
      <w:r w:rsidRPr="005D3A69">
        <w:t>имидж</w:t>
      </w:r>
      <w:proofErr w:type="spellEnd"/>
      <w:r w:rsidRPr="005D3A69">
        <w:t xml:space="preserve">, </w:t>
      </w:r>
      <w:proofErr w:type="spellStart"/>
      <w:r w:rsidRPr="005D3A69">
        <w:t>който</w:t>
      </w:r>
      <w:proofErr w:type="spellEnd"/>
      <w:r w:rsidRPr="005D3A69">
        <w:t xml:space="preserve"> </w:t>
      </w:r>
      <w:proofErr w:type="spellStart"/>
      <w:r w:rsidRPr="005D3A69">
        <w:t>се</w:t>
      </w:r>
      <w:proofErr w:type="spellEnd"/>
      <w:r w:rsidRPr="005D3A69">
        <w:t xml:space="preserve"> </w:t>
      </w:r>
      <w:proofErr w:type="spellStart"/>
      <w:r w:rsidRPr="005D3A69">
        <w:t>предоставя</w:t>
      </w:r>
      <w:proofErr w:type="spellEnd"/>
      <w:r w:rsidRPr="005D3A69">
        <w:t xml:space="preserve"> </w:t>
      </w:r>
      <w:proofErr w:type="spellStart"/>
      <w:r w:rsidRPr="005D3A69">
        <w:t>от</w:t>
      </w:r>
      <w:proofErr w:type="spellEnd"/>
      <w:r w:rsidRPr="005D3A69">
        <w:t xml:space="preserve"> </w:t>
      </w:r>
      <w:proofErr w:type="spellStart"/>
      <w:r w:rsidRPr="005D3A69">
        <w:t>Възложителя</w:t>
      </w:r>
      <w:proofErr w:type="spellEnd"/>
      <w:r w:rsidRPr="005D3A69">
        <w:t>.</w:t>
      </w:r>
    </w:p>
    <w:p w:rsidR="006F0B15" w:rsidRPr="00927A31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  <w:rPr>
          <w:color w:val="FF0000"/>
        </w:rPr>
      </w:pPr>
      <w:proofErr w:type="spellStart"/>
      <w:r w:rsidRPr="00C47014">
        <w:t>Участниците</w:t>
      </w:r>
      <w:proofErr w:type="spellEnd"/>
      <w:r w:rsidRPr="00C47014">
        <w:t xml:space="preserve"> </w:t>
      </w:r>
      <w:proofErr w:type="spellStart"/>
      <w:r w:rsidRPr="00C47014">
        <w:t>трябва</w:t>
      </w:r>
      <w:proofErr w:type="spellEnd"/>
      <w:r w:rsidRPr="00C47014">
        <w:t xml:space="preserve"> </w:t>
      </w:r>
      <w:proofErr w:type="spellStart"/>
      <w:r w:rsidRPr="00C47014">
        <w:t>да</w:t>
      </w:r>
      <w:proofErr w:type="spellEnd"/>
      <w:r w:rsidRPr="00C47014">
        <w:t xml:space="preserve"> </w:t>
      </w:r>
      <w:proofErr w:type="spellStart"/>
      <w:r w:rsidRPr="00C47014">
        <w:t>посочат</w:t>
      </w:r>
      <w:proofErr w:type="spellEnd"/>
      <w:r w:rsidRPr="00C47014">
        <w:t xml:space="preserve"> </w:t>
      </w:r>
      <w:proofErr w:type="spellStart"/>
      <w:r w:rsidRPr="00C47014">
        <w:t>производител</w:t>
      </w:r>
      <w:proofErr w:type="spellEnd"/>
      <w:r w:rsidRPr="00C47014">
        <w:t xml:space="preserve"> и </w:t>
      </w:r>
      <w:proofErr w:type="spellStart"/>
      <w:r w:rsidRPr="00C47014">
        <w:t>модел</w:t>
      </w:r>
      <w:proofErr w:type="spellEnd"/>
      <w:r w:rsidRPr="00C47014">
        <w:t xml:space="preserve"> </w:t>
      </w:r>
      <w:proofErr w:type="spellStart"/>
      <w:r w:rsidRPr="00C47014">
        <w:t>или</w:t>
      </w:r>
      <w:proofErr w:type="spellEnd"/>
      <w:r w:rsidRPr="00C47014">
        <w:t xml:space="preserve"> </w:t>
      </w:r>
      <w:proofErr w:type="spellStart"/>
      <w:r w:rsidRPr="00C47014">
        <w:t>продуктов</w:t>
      </w:r>
      <w:proofErr w:type="spellEnd"/>
      <w:r w:rsidRPr="00C47014">
        <w:t xml:space="preserve"> </w:t>
      </w:r>
      <w:proofErr w:type="spellStart"/>
      <w:r w:rsidRPr="00C47014">
        <w:t>номер</w:t>
      </w:r>
      <w:proofErr w:type="spellEnd"/>
      <w:r w:rsidRPr="00C47014">
        <w:t xml:space="preserve"> </w:t>
      </w:r>
      <w:proofErr w:type="spellStart"/>
      <w:r w:rsidRPr="00C47014">
        <w:t>на</w:t>
      </w:r>
      <w:proofErr w:type="spellEnd"/>
      <w:r w:rsidRPr="00C47014">
        <w:t xml:space="preserve"> </w:t>
      </w:r>
      <w:proofErr w:type="spellStart"/>
      <w:r w:rsidRPr="00C47014">
        <w:t>производителя</w:t>
      </w:r>
      <w:proofErr w:type="spellEnd"/>
      <w:r w:rsidRPr="00C47014">
        <w:t xml:space="preserve"> </w:t>
      </w:r>
      <w:proofErr w:type="spellStart"/>
      <w:r w:rsidRPr="00C47014">
        <w:t>за</w:t>
      </w:r>
      <w:proofErr w:type="spellEnd"/>
      <w:r w:rsidRPr="00C47014">
        <w:t xml:space="preserve"> </w:t>
      </w:r>
      <w:proofErr w:type="spellStart"/>
      <w:r w:rsidRPr="00C47014">
        <w:t>всеки</w:t>
      </w:r>
      <w:proofErr w:type="spellEnd"/>
      <w:r w:rsidRPr="00C47014">
        <w:t xml:space="preserve"> </w:t>
      </w:r>
      <w:proofErr w:type="spellStart"/>
      <w:r w:rsidRPr="00C47014">
        <w:t>предложен</w:t>
      </w:r>
      <w:proofErr w:type="spellEnd"/>
      <w:r w:rsidRPr="00C47014">
        <w:t xml:space="preserve"> </w:t>
      </w:r>
      <w:proofErr w:type="spellStart"/>
      <w:r w:rsidRPr="00C47014">
        <w:t>артикул</w:t>
      </w:r>
      <w:proofErr w:type="spellEnd"/>
      <w:r w:rsidRPr="00C47014">
        <w:t xml:space="preserve">. </w:t>
      </w:r>
      <w:proofErr w:type="spellStart"/>
      <w:r w:rsidRPr="00C47014">
        <w:t>Не</w:t>
      </w:r>
      <w:proofErr w:type="spellEnd"/>
      <w:r w:rsidRPr="00C47014">
        <w:t xml:space="preserve"> </w:t>
      </w:r>
      <w:proofErr w:type="spellStart"/>
      <w:r w:rsidRPr="00C47014">
        <w:t>се</w:t>
      </w:r>
      <w:proofErr w:type="spellEnd"/>
      <w:r w:rsidRPr="00C47014">
        <w:t xml:space="preserve"> </w:t>
      </w:r>
      <w:proofErr w:type="spellStart"/>
      <w:r w:rsidRPr="00C47014">
        <w:t>допуска</w:t>
      </w:r>
      <w:proofErr w:type="spellEnd"/>
      <w:r w:rsidRPr="00C47014">
        <w:t xml:space="preserve"> </w:t>
      </w:r>
      <w:proofErr w:type="spellStart"/>
      <w:r w:rsidRPr="00C47014">
        <w:t>предлагане</w:t>
      </w:r>
      <w:proofErr w:type="spellEnd"/>
      <w:r w:rsidRPr="00C47014">
        <w:t xml:space="preserve"> </w:t>
      </w:r>
      <w:proofErr w:type="spellStart"/>
      <w:r w:rsidRPr="00C47014">
        <w:t>на</w:t>
      </w:r>
      <w:proofErr w:type="spellEnd"/>
      <w:r w:rsidRPr="00C47014">
        <w:t xml:space="preserve"> </w:t>
      </w:r>
      <w:proofErr w:type="spellStart"/>
      <w:r w:rsidRPr="00C47014">
        <w:t>повече</w:t>
      </w:r>
      <w:proofErr w:type="spellEnd"/>
      <w:r w:rsidRPr="00C47014">
        <w:t xml:space="preserve"> </w:t>
      </w:r>
      <w:proofErr w:type="spellStart"/>
      <w:r w:rsidRPr="00C47014">
        <w:t>от</w:t>
      </w:r>
      <w:proofErr w:type="spellEnd"/>
      <w:r w:rsidRPr="00C47014">
        <w:t xml:space="preserve"> </w:t>
      </w:r>
      <w:proofErr w:type="spellStart"/>
      <w:r w:rsidRPr="00C47014">
        <w:t>един</w:t>
      </w:r>
      <w:proofErr w:type="spellEnd"/>
      <w:r w:rsidRPr="00C47014">
        <w:t xml:space="preserve"> </w:t>
      </w:r>
      <w:proofErr w:type="spellStart"/>
      <w:r w:rsidRPr="00C47014">
        <w:t>модел</w:t>
      </w:r>
      <w:proofErr w:type="spellEnd"/>
      <w:r w:rsidRPr="00C47014">
        <w:t xml:space="preserve"> </w:t>
      </w:r>
      <w:proofErr w:type="spellStart"/>
      <w:r w:rsidRPr="00C47014">
        <w:t>за</w:t>
      </w:r>
      <w:proofErr w:type="spellEnd"/>
      <w:r w:rsidRPr="00C47014">
        <w:t xml:space="preserve"> </w:t>
      </w:r>
      <w:proofErr w:type="spellStart"/>
      <w:r w:rsidRPr="00C47014">
        <w:t>всеки</w:t>
      </w:r>
      <w:proofErr w:type="spellEnd"/>
      <w:r w:rsidRPr="00C47014">
        <w:t xml:space="preserve"> </w:t>
      </w:r>
      <w:proofErr w:type="spellStart"/>
      <w:r w:rsidRPr="00C47014">
        <w:t>вид</w:t>
      </w:r>
      <w:proofErr w:type="spellEnd"/>
      <w:r w:rsidRPr="00C47014">
        <w:t xml:space="preserve"> </w:t>
      </w:r>
      <w:proofErr w:type="spellStart"/>
      <w:r w:rsidRPr="00C47014">
        <w:t>артикул</w:t>
      </w:r>
      <w:proofErr w:type="spellEnd"/>
      <w:r w:rsidRPr="00927A31">
        <w:rPr>
          <w:color w:val="FF0000"/>
        </w:rPr>
        <w:t xml:space="preserve">. </w:t>
      </w:r>
    </w:p>
    <w:p w:rsidR="006F0B15" w:rsidRPr="005D3A69" w:rsidRDefault="006F0B15" w:rsidP="006F0B15">
      <w:pPr>
        <w:numPr>
          <w:ilvl w:val="0"/>
          <w:numId w:val="3"/>
        </w:numPr>
        <w:tabs>
          <w:tab w:val="center" w:pos="4153"/>
          <w:tab w:val="right" w:pos="8306"/>
        </w:tabs>
        <w:spacing w:line="240" w:lineRule="atLeast"/>
        <w:contextualSpacing/>
        <w:jc w:val="both"/>
      </w:pPr>
      <w:proofErr w:type="spellStart"/>
      <w:r w:rsidRPr="005D3A69">
        <w:t>Изискванията</w:t>
      </w:r>
      <w:proofErr w:type="spellEnd"/>
      <w:r w:rsidRPr="005D3A69">
        <w:t xml:space="preserve"> </w:t>
      </w:r>
      <w:proofErr w:type="spellStart"/>
      <w:r w:rsidRPr="005D3A69">
        <w:t>по</w:t>
      </w:r>
      <w:proofErr w:type="spellEnd"/>
      <w:r w:rsidRPr="005D3A69">
        <w:t xml:space="preserve"> </w:t>
      </w:r>
      <w:proofErr w:type="spellStart"/>
      <w:r w:rsidRPr="005D3A69">
        <w:t>техническите</w:t>
      </w:r>
      <w:proofErr w:type="spellEnd"/>
      <w:r w:rsidRPr="005D3A69">
        <w:t xml:space="preserve"> </w:t>
      </w:r>
      <w:proofErr w:type="spellStart"/>
      <w:r w:rsidRPr="005D3A69">
        <w:t>спецификации</w:t>
      </w:r>
      <w:proofErr w:type="spellEnd"/>
      <w:r w:rsidRPr="005D3A69">
        <w:t xml:space="preserve"> </w:t>
      </w:r>
      <w:proofErr w:type="spellStart"/>
      <w:r w:rsidRPr="005D3A69">
        <w:t>се</w:t>
      </w:r>
      <w:proofErr w:type="spellEnd"/>
      <w:r w:rsidRPr="005D3A69">
        <w:t xml:space="preserve"> </w:t>
      </w:r>
      <w:proofErr w:type="spellStart"/>
      <w:r w:rsidRPr="005D3A69">
        <w:t>считат</w:t>
      </w:r>
      <w:proofErr w:type="spellEnd"/>
      <w:r w:rsidRPr="005D3A69">
        <w:t xml:space="preserve"> </w:t>
      </w:r>
      <w:proofErr w:type="spellStart"/>
      <w:r w:rsidRPr="005D3A69">
        <w:t>за</w:t>
      </w:r>
      <w:proofErr w:type="spellEnd"/>
      <w:r w:rsidRPr="005D3A69">
        <w:t xml:space="preserve"> </w:t>
      </w:r>
      <w:proofErr w:type="spellStart"/>
      <w:r w:rsidRPr="005D3A69">
        <w:t>задължителни</w:t>
      </w:r>
      <w:proofErr w:type="spellEnd"/>
      <w:r w:rsidRPr="005D3A69">
        <w:t xml:space="preserve"> </w:t>
      </w:r>
      <w:proofErr w:type="spellStart"/>
      <w:r w:rsidRPr="005D3A69">
        <w:t>минимални</w:t>
      </w:r>
      <w:proofErr w:type="spellEnd"/>
      <w:r w:rsidRPr="005D3A69">
        <w:t xml:space="preserve"> </w:t>
      </w:r>
      <w:proofErr w:type="spellStart"/>
      <w:r w:rsidRPr="005D3A69">
        <w:t>изисквания</w:t>
      </w:r>
      <w:proofErr w:type="spellEnd"/>
      <w:r w:rsidRPr="005D3A69">
        <w:t xml:space="preserve"> </w:t>
      </w:r>
      <w:proofErr w:type="spellStart"/>
      <w:r w:rsidRPr="005D3A69">
        <w:t>към</w:t>
      </w:r>
      <w:proofErr w:type="spellEnd"/>
      <w:r w:rsidRPr="005D3A69">
        <w:t xml:space="preserve"> </w:t>
      </w:r>
      <w:proofErr w:type="spellStart"/>
      <w:r w:rsidRPr="005D3A69">
        <w:t>офертите</w:t>
      </w:r>
      <w:proofErr w:type="spellEnd"/>
      <w:r w:rsidRPr="005D3A69">
        <w:t xml:space="preserve">. </w:t>
      </w:r>
      <w:proofErr w:type="spellStart"/>
      <w:r w:rsidRPr="005D3A69">
        <w:t>Неспазването</w:t>
      </w:r>
      <w:proofErr w:type="spellEnd"/>
      <w:r w:rsidRPr="005D3A69">
        <w:t xml:space="preserve"> </w:t>
      </w:r>
      <w:proofErr w:type="spellStart"/>
      <w:r w:rsidRPr="005D3A69">
        <w:t>им</w:t>
      </w:r>
      <w:proofErr w:type="spellEnd"/>
      <w:r w:rsidRPr="005D3A69">
        <w:t xml:space="preserve"> </w:t>
      </w:r>
      <w:proofErr w:type="spellStart"/>
      <w:r w:rsidRPr="005D3A69">
        <w:t>води</w:t>
      </w:r>
      <w:proofErr w:type="spellEnd"/>
      <w:r w:rsidRPr="005D3A69">
        <w:t xml:space="preserve"> </w:t>
      </w:r>
      <w:proofErr w:type="spellStart"/>
      <w:r w:rsidRPr="005D3A69">
        <w:t>до</w:t>
      </w:r>
      <w:proofErr w:type="spellEnd"/>
      <w:r w:rsidRPr="005D3A69">
        <w:t xml:space="preserve"> </w:t>
      </w:r>
      <w:proofErr w:type="spellStart"/>
      <w:r w:rsidRPr="005D3A69">
        <w:t>отстраняване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участника</w:t>
      </w:r>
      <w:proofErr w:type="spellEnd"/>
      <w:r w:rsidRPr="005D3A69">
        <w:t xml:space="preserve"> </w:t>
      </w:r>
      <w:proofErr w:type="spellStart"/>
      <w:r w:rsidRPr="005D3A69">
        <w:t>от</w:t>
      </w:r>
      <w:proofErr w:type="spellEnd"/>
      <w:r w:rsidRPr="005D3A69">
        <w:t xml:space="preserve"> </w:t>
      </w:r>
      <w:proofErr w:type="spellStart"/>
      <w:r w:rsidRPr="005D3A69">
        <w:t>процедурата</w:t>
      </w:r>
      <w:proofErr w:type="spellEnd"/>
      <w:r w:rsidRPr="005D3A69">
        <w:t xml:space="preserve">. </w:t>
      </w:r>
      <w:proofErr w:type="spellStart"/>
      <w:r w:rsidRPr="005D3A69">
        <w:t>За</w:t>
      </w:r>
      <w:proofErr w:type="spellEnd"/>
      <w:r w:rsidRPr="005D3A69">
        <w:t xml:space="preserve"> </w:t>
      </w:r>
      <w:proofErr w:type="spellStart"/>
      <w:r w:rsidRPr="005D3A69">
        <w:t>всеки</w:t>
      </w:r>
      <w:proofErr w:type="spellEnd"/>
      <w:r w:rsidRPr="005D3A69">
        <w:t xml:space="preserve"> </w:t>
      </w:r>
      <w:proofErr w:type="spellStart"/>
      <w:r w:rsidRPr="005D3A69">
        <w:t>конкретно</w:t>
      </w:r>
      <w:proofErr w:type="spellEnd"/>
      <w:r w:rsidRPr="005D3A69">
        <w:t xml:space="preserve"> </w:t>
      </w:r>
      <w:proofErr w:type="spellStart"/>
      <w:r w:rsidRPr="005D3A69">
        <w:t>посочен</w:t>
      </w:r>
      <w:proofErr w:type="spellEnd"/>
      <w:r w:rsidRPr="005D3A69">
        <w:t xml:space="preserve"> в </w:t>
      </w:r>
      <w:proofErr w:type="spellStart"/>
      <w:r w:rsidRPr="005D3A69">
        <w:t>настоящите</w:t>
      </w:r>
      <w:proofErr w:type="spellEnd"/>
      <w:r w:rsidRPr="005D3A69">
        <w:t xml:space="preserve"> </w:t>
      </w:r>
      <w:proofErr w:type="spellStart"/>
      <w:r w:rsidRPr="005D3A69">
        <w:t>технически</w:t>
      </w:r>
      <w:proofErr w:type="spellEnd"/>
      <w:r w:rsidRPr="005D3A69">
        <w:t xml:space="preserve"> </w:t>
      </w:r>
      <w:proofErr w:type="spellStart"/>
      <w:r w:rsidRPr="005D3A69">
        <w:t>спецификации</w:t>
      </w:r>
      <w:proofErr w:type="spellEnd"/>
      <w:r w:rsidRPr="005D3A69">
        <w:t xml:space="preserve"> </w:t>
      </w:r>
      <w:proofErr w:type="spellStart"/>
      <w:r w:rsidRPr="005D3A69">
        <w:t>стандарт</w:t>
      </w:r>
      <w:proofErr w:type="spellEnd"/>
      <w:r w:rsidRPr="005D3A69">
        <w:t xml:space="preserve">, </w:t>
      </w:r>
      <w:proofErr w:type="spellStart"/>
      <w:r w:rsidRPr="005D3A69">
        <w:t>спецификация</w:t>
      </w:r>
      <w:proofErr w:type="spellEnd"/>
      <w:r w:rsidRPr="005D3A69">
        <w:t xml:space="preserve">, </w:t>
      </w:r>
      <w:proofErr w:type="spellStart"/>
      <w:r w:rsidRPr="005D3A69">
        <w:t>техническа</w:t>
      </w:r>
      <w:proofErr w:type="spellEnd"/>
      <w:r w:rsidRPr="005D3A69">
        <w:t xml:space="preserve"> </w:t>
      </w:r>
      <w:proofErr w:type="spellStart"/>
      <w:r w:rsidRPr="005D3A69">
        <w:t>оценка</w:t>
      </w:r>
      <w:proofErr w:type="spellEnd"/>
      <w:r w:rsidRPr="005D3A69">
        <w:t xml:space="preserve">, </w:t>
      </w:r>
      <w:proofErr w:type="spellStart"/>
      <w:r w:rsidRPr="005D3A69">
        <w:t>техническо</w:t>
      </w:r>
      <w:proofErr w:type="spellEnd"/>
      <w:r w:rsidRPr="005D3A69">
        <w:t xml:space="preserve"> </w:t>
      </w:r>
      <w:proofErr w:type="spellStart"/>
      <w:r w:rsidRPr="005D3A69">
        <w:t>одобрение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технически</w:t>
      </w:r>
      <w:proofErr w:type="spellEnd"/>
      <w:r w:rsidRPr="005D3A69">
        <w:t xml:space="preserve"> </w:t>
      </w:r>
      <w:proofErr w:type="spellStart"/>
      <w:r w:rsidRPr="005D3A69">
        <w:t>еталон</w:t>
      </w:r>
      <w:proofErr w:type="spellEnd"/>
      <w:r w:rsidRPr="005D3A69">
        <w:t xml:space="preserve">, </w:t>
      </w:r>
      <w:r w:rsidR="005630A9">
        <w:rPr>
          <w:lang w:val="bg-BG"/>
        </w:rPr>
        <w:t>в</w:t>
      </w:r>
      <w:proofErr w:type="spellStart"/>
      <w:r w:rsidRPr="005D3A69">
        <w:t>ъзложителят</w:t>
      </w:r>
      <w:proofErr w:type="spellEnd"/>
      <w:r w:rsidRPr="005D3A69">
        <w:t xml:space="preserve"> </w:t>
      </w:r>
      <w:proofErr w:type="spellStart"/>
      <w:r w:rsidRPr="005D3A69">
        <w:t>приема</w:t>
      </w:r>
      <w:proofErr w:type="spellEnd"/>
      <w:r w:rsidRPr="005D3A69">
        <w:t xml:space="preserve"> и </w:t>
      </w:r>
      <w:proofErr w:type="spellStart"/>
      <w:r w:rsidRPr="005D3A69">
        <w:t>еквивалентно</w:t>
      </w:r>
      <w:proofErr w:type="spellEnd"/>
      <w:r w:rsidRPr="005D3A69">
        <w:t xml:space="preserve">/и </w:t>
      </w:r>
      <w:proofErr w:type="spellStart"/>
      <w:r w:rsidRPr="005D3A69">
        <w:t>такива</w:t>
      </w:r>
      <w:proofErr w:type="spellEnd"/>
      <w:r w:rsidRPr="005D3A69">
        <w:t xml:space="preserve">. </w:t>
      </w:r>
      <w:proofErr w:type="spellStart"/>
      <w:r w:rsidRPr="005D3A69">
        <w:t>За</w:t>
      </w:r>
      <w:proofErr w:type="spellEnd"/>
      <w:r w:rsidRPr="005D3A69">
        <w:t xml:space="preserve"> </w:t>
      </w:r>
      <w:proofErr w:type="spellStart"/>
      <w:r w:rsidRPr="005D3A69">
        <w:t>всеки</w:t>
      </w:r>
      <w:proofErr w:type="spellEnd"/>
      <w:r w:rsidRPr="005D3A69">
        <w:t xml:space="preserve"> </w:t>
      </w:r>
      <w:proofErr w:type="spellStart"/>
      <w:r w:rsidRPr="005D3A69">
        <w:t>посочен</w:t>
      </w:r>
      <w:proofErr w:type="spellEnd"/>
      <w:r w:rsidRPr="005D3A69">
        <w:t xml:space="preserve"> в </w:t>
      </w:r>
      <w:proofErr w:type="spellStart"/>
      <w:r w:rsidRPr="005D3A69">
        <w:t>настоящите</w:t>
      </w:r>
      <w:proofErr w:type="spellEnd"/>
      <w:r w:rsidRPr="005D3A69">
        <w:t xml:space="preserve"> </w:t>
      </w:r>
      <w:proofErr w:type="spellStart"/>
      <w:r w:rsidRPr="005D3A69">
        <w:t>технически</w:t>
      </w:r>
      <w:proofErr w:type="spellEnd"/>
      <w:r w:rsidRPr="005D3A69">
        <w:t xml:space="preserve"> </w:t>
      </w:r>
      <w:proofErr w:type="spellStart"/>
      <w:r w:rsidRPr="005D3A69">
        <w:t>спецификации</w:t>
      </w:r>
      <w:proofErr w:type="spellEnd"/>
      <w:r w:rsidRPr="005D3A69">
        <w:t xml:space="preserve"> </w:t>
      </w:r>
      <w:proofErr w:type="spellStart"/>
      <w:r w:rsidRPr="005D3A69">
        <w:t>конкретен</w:t>
      </w:r>
      <w:proofErr w:type="spellEnd"/>
      <w:r w:rsidRPr="005D3A69">
        <w:t xml:space="preserve"> </w:t>
      </w:r>
      <w:proofErr w:type="spellStart"/>
      <w:r w:rsidRPr="005D3A69">
        <w:t>модел</w:t>
      </w:r>
      <w:proofErr w:type="spellEnd"/>
      <w:r w:rsidRPr="005D3A69">
        <w:t xml:space="preserve">, </w:t>
      </w:r>
      <w:proofErr w:type="spellStart"/>
      <w:r w:rsidRPr="005D3A69">
        <w:t>източник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специфичен</w:t>
      </w:r>
      <w:proofErr w:type="spellEnd"/>
      <w:r w:rsidRPr="005D3A69">
        <w:t xml:space="preserve"> </w:t>
      </w:r>
      <w:proofErr w:type="spellStart"/>
      <w:r w:rsidRPr="005D3A69">
        <w:t>процес</w:t>
      </w:r>
      <w:proofErr w:type="spellEnd"/>
      <w:r w:rsidRPr="005D3A69">
        <w:t xml:space="preserve">, </w:t>
      </w:r>
      <w:proofErr w:type="spellStart"/>
      <w:r w:rsidRPr="005D3A69">
        <w:t>който</w:t>
      </w:r>
      <w:proofErr w:type="spellEnd"/>
      <w:r w:rsidRPr="005D3A69">
        <w:t xml:space="preserve"> </w:t>
      </w:r>
      <w:proofErr w:type="spellStart"/>
      <w:r w:rsidRPr="005D3A69">
        <w:t>характеризира</w:t>
      </w:r>
      <w:proofErr w:type="spellEnd"/>
      <w:r w:rsidRPr="005D3A69">
        <w:t xml:space="preserve"> </w:t>
      </w:r>
      <w:proofErr w:type="spellStart"/>
      <w:r w:rsidRPr="005D3A69">
        <w:t>продуктите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услугите</w:t>
      </w:r>
      <w:proofErr w:type="spellEnd"/>
      <w:r w:rsidRPr="005D3A69">
        <w:t xml:space="preserve">, </w:t>
      </w:r>
      <w:proofErr w:type="spellStart"/>
      <w:r w:rsidRPr="005D3A69">
        <w:t>предлагани</w:t>
      </w:r>
      <w:proofErr w:type="spellEnd"/>
      <w:r w:rsidRPr="005D3A69">
        <w:t xml:space="preserve"> </w:t>
      </w:r>
      <w:proofErr w:type="spellStart"/>
      <w:r w:rsidRPr="005D3A69">
        <w:t>от</w:t>
      </w:r>
      <w:proofErr w:type="spellEnd"/>
      <w:r w:rsidRPr="005D3A69">
        <w:t xml:space="preserve"> </w:t>
      </w:r>
      <w:proofErr w:type="spellStart"/>
      <w:r w:rsidRPr="005D3A69">
        <w:t>конкретен</w:t>
      </w:r>
      <w:proofErr w:type="spellEnd"/>
      <w:r w:rsidRPr="005D3A69">
        <w:t xml:space="preserve"> </w:t>
      </w:r>
      <w:proofErr w:type="spellStart"/>
      <w:r w:rsidRPr="005D3A69">
        <w:t>потенциален</w:t>
      </w:r>
      <w:proofErr w:type="spellEnd"/>
      <w:r w:rsidRPr="005D3A69">
        <w:t xml:space="preserve"> </w:t>
      </w:r>
      <w:proofErr w:type="spellStart"/>
      <w:r w:rsidRPr="005D3A69">
        <w:t>изпълнител</w:t>
      </w:r>
      <w:proofErr w:type="spellEnd"/>
      <w:r w:rsidRPr="005D3A69">
        <w:t xml:space="preserve">, </w:t>
      </w:r>
      <w:proofErr w:type="spellStart"/>
      <w:r w:rsidRPr="005D3A69">
        <w:t>търговска</w:t>
      </w:r>
      <w:proofErr w:type="spellEnd"/>
      <w:r w:rsidRPr="005D3A69">
        <w:t xml:space="preserve"> </w:t>
      </w:r>
      <w:proofErr w:type="spellStart"/>
      <w:r w:rsidRPr="005D3A69">
        <w:t>марка</w:t>
      </w:r>
      <w:proofErr w:type="spellEnd"/>
      <w:r w:rsidRPr="005D3A69">
        <w:t xml:space="preserve">, </w:t>
      </w:r>
      <w:proofErr w:type="spellStart"/>
      <w:r w:rsidRPr="005D3A69">
        <w:t>патент</w:t>
      </w:r>
      <w:proofErr w:type="spellEnd"/>
      <w:r w:rsidRPr="005D3A69">
        <w:t xml:space="preserve">, </w:t>
      </w:r>
      <w:proofErr w:type="spellStart"/>
      <w:r w:rsidRPr="005D3A69">
        <w:t>тип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конкретен</w:t>
      </w:r>
      <w:proofErr w:type="spellEnd"/>
      <w:r w:rsidRPr="005D3A69">
        <w:t xml:space="preserve"> </w:t>
      </w:r>
      <w:proofErr w:type="spellStart"/>
      <w:r w:rsidRPr="005D3A69">
        <w:t>произход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производство</w:t>
      </w:r>
      <w:proofErr w:type="spellEnd"/>
      <w:r w:rsidRPr="005D3A69">
        <w:t>,</w:t>
      </w:r>
      <w:r w:rsidR="005630A9">
        <w:rPr>
          <w:lang w:val="bg-BG"/>
        </w:rPr>
        <w:t xml:space="preserve"> в</w:t>
      </w:r>
      <w:proofErr w:type="spellStart"/>
      <w:r w:rsidRPr="005D3A69">
        <w:t>ъзложителят</w:t>
      </w:r>
      <w:proofErr w:type="spellEnd"/>
      <w:r w:rsidRPr="005D3A69">
        <w:t xml:space="preserve"> </w:t>
      </w:r>
      <w:proofErr w:type="spellStart"/>
      <w:r w:rsidRPr="005D3A69">
        <w:t>приема</w:t>
      </w:r>
      <w:proofErr w:type="spellEnd"/>
      <w:r w:rsidRPr="005D3A69">
        <w:t xml:space="preserve"> и </w:t>
      </w:r>
      <w:proofErr w:type="spellStart"/>
      <w:r w:rsidRPr="005D3A69">
        <w:t>еквивалентни</w:t>
      </w:r>
      <w:proofErr w:type="spellEnd"/>
      <w:r w:rsidRPr="005D3A69">
        <w:t xml:space="preserve"> </w:t>
      </w:r>
      <w:proofErr w:type="spellStart"/>
      <w:r w:rsidRPr="005D3A69">
        <w:t>такива</w:t>
      </w:r>
      <w:proofErr w:type="spellEnd"/>
      <w:r w:rsidRPr="005D3A69">
        <w:t xml:space="preserve">.  </w:t>
      </w:r>
    </w:p>
    <w:p w:rsidR="006F0B15" w:rsidRPr="005D3A69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</w:pPr>
      <w:proofErr w:type="spellStart"/>
      <w:r w:rsidRPr="005D3A69">
        <w:t>При</w:t>
      </w:r>
      <w:proofErr w:type="spellEnd"/>
      <w:r w:rsidRPr="005D3A69">
        <w:t xml:space="preserve"> </w:t>
      </w:r>
      <w:proofErr w:type="spellStart"/>
      <w:r w:rsidRPr="005D3A69">
        <w:t>изпълнението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доставката</w:t>
      </w:r>
      <w:proofErr w:type="spellEnd"/>
      <w:r w:rsidRPr="005D3A69">
        <w:t xml:space="preserve">, в </w:t>
      </w:r>
      <w:proofErr w:type="spellStart"/>
      <w:r w:rsidRPr="005D3A69">
        <w:t>случай</w:t>
      </w:r>
      <w:proofErr w:type="spellEnd"/>
      <w:r w:rsidRPr="005D3A69">
        <w:t xml:space="preserve">, </w:t>
      </w:r>
      <w:proofErr w:type="spellStart"/>
      <w:r w:rsidRPr="005D3A69">
        <w:t>че</w:t>
      </w:r>
      <w:proofErr w:type="spellEnd"/>
      <w:r w:rsidRPr="005D3A69">
        <w:t xml:space="preserve"> </w:t>
      </w:r>
      <w:proofErr w:type="spellStart"/>
      <w:r w:rsidRPr="005D3A69">
        <w:t>оферираното</w:t>
      </w:r>
      <w:proofErr w:type="spellEnd"/>
      <w:r w:rsidRPr="005D3A69">
        <w:t xml:space="preserve"> </w:t>
      </w:r>
      <w:proofErr w:type="spellStart"/>
      <w:r w:rsidRPr="005D3A69">
        <w:t>оборудване</w:t>
      </w:r>
      <w:proofErr w:type="spellEnd"/>
      <w:r w:rsidRPr="005D3A69">
        <w:t xml:space="preserve"> </w:t>
      </w:r>
      <w:proofErr w:type="spellStart"/>
      <w:r w:rsidRPr="005D3A69">
        <w:t>вече</w:t>
      </w:r>
      <w:proofErr w:type="spellEnd"/>
      <w:r w:rsidRPr="005D3A69">
        <w:t xml:space="preserve"> </w:t>
      </w:r>
      <w:proofErr w:type="spellStart"/>
      <w:r w:rsidRPr="005D3A69">
        <w:t>не</w:t>
      </w:r>
      <w:proofErr w:type="spellEnd"/>
      <w:r w:rsidRPr="005D3A69">
        <w:t xml:space="preserve"> </w:t>
      </w:r>
      <w:proofErr w:type="spellStart"/>
      <w:r w:rsidRPr="005D3A69">
        <w:t>се</w:t>
      </w:r>
      <w:proofErr w:type="spellEnd"/>
      <w:r w:rsidRPr="005D3A69">
        <w:t xml:space="preserve"> </w:t>
      </w:r>
      <w:proofErr w:type="spellStart"/>
      <w:r w:rsidRPr="005D3A69">
        <w:t>произвежда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има</w:t>
      </w:r>
      <w:proofErr w:type="spellEnd"/>
      <w:r w:rsidRPr="005D3A69">
        <w:t xml:space="preserve"> </w:t>
      </w:r>
      <w:proofErr w:type="spellStart"/>
      <w:r w:rsidRPr="005D3A69">
        <w:t>обективни</w:t>
      </w:r>
      <w:proofErr w:type="spellEnd"/>
      <w:r w:rsidRPr="005D3A69">
        <w:t xml:space="preserve"> </w:t>
      </w:r>
      <w:proofErr w:type="spellStart"/>
      <w:r w:rsidRPr="005D3A69">
        <w:t>пречки</w:t>
      </w:r>
      <w:proofErr w:type="spellEnd"/>
      <w:r w:rsidRPr="005D3A69">
        <w:t xml:space="preserve"> </w:t>
      </w:r>
      <w:proofErr w:type="spellStart"/>
      <w:r w:rsidRPr="005D3A69">
        <w:t>за</w:t>
      </w:r>
      <w:proofErr w:type="spellEnd"/>
      <w:r w:rsidRPr="005D3A69">
        <w:t xml:space="preserve"> </w:t>
      </w:r>
      <w:proofErr w:type="spellStart"/>
      <w:r w:rsidRPr="005D3A69">
        <w:t>доставката</w:t>
      </w:r>
      <w:proofErr w:type="spellEnd"/>
      <w:r w:rsidRPr="005D3A69">
        <w:t xml:space="preserve"> </w:t>
      </w:r>
      <w:proofErr w:type="spellStart"/>
      <w:r w:rsidRPr="005D3A69">
        <w:t>му</w:t>
      </w:r>
      <w:proofErr w:type="spellEnd"/>
      <w:r w:rsidRPr="005D3A69">
        <w:t xml:space="preserve">, </w:t>
      </w:r>
      <w:proofErr w:type="spellStart"/>
      <w:r w:rsidRPr="005D3A69">
        <w:t>следва</w:t>
      </w:r>
      <w:proofErr w:type="spellEnd"/>
      <w:r w:rsidRPr="005D3A69">
        <w:t xml:space="preserve"> </w:t>
      </w:r>
      <w:proofErr w:type="spellStart"/>
      <w:r w:rsidRPr="005D3A69">
        <w:t>да</w:t>
      </w:r>
      <w:proofErr w:type="spellEnd"/>
      <w:r w:rsidRPr="005D3A69">
        <w:t xml:space="preserve"> </w:t>
      </w:r>
      <w:proofErr w:type="spellStart"/>
      <w:r w:rsidRPr="005D3A69">
        <w:t>бъде</w:t>
      </w:r>
      <w:proofErr w:type="spellEnd"/>
      <w:r w:rsidRPr="005D3A69">
        <w:t xml:space="preserve"> </w:t>
      </w:r>
      <w:proofErr w:type="spellStart"/>
      <w:r w:rsidRPr="005D3A69">
        <w:t>доставено</w:t>
      </w:r>
      <w:proofErr w:type="spellEnd"/>
      <w:r w:rsidRPr="005D3A69">
        <w:t xml:space="preserve"> </w:t>
      </w:r>
      <w:proofErr w:type="spellStart"/>
      <w:r w:rsidRPr="005D3A69">
        <w:t>еквивалентно</w:t>
      </w:r>
      <w:proofErr w:type="spellEnd"/>
      <w:r w:rsidRPr="005D3A69">
        <w:t xml:space="preserve"> </w:t>
      </w:r>
      <w:proofErr w:type="spellStart"/>
      <w:r w:rsidRPr="005D3A69">
        <w:t>или</w:t>
      </w:r>
      <w:proofErr w:type="spellEnd"/>
      <w:r w:rsidRPr="005D3A69">
        <w:t xml:space="preserve"> </w:t>
      </w:r>
      <w:proofErr w:type="spellStart"/>
      <w:r w:rsidRPr="005D3A69">
        <w:t>по-добро</w:t>
      </w:r>
      <w:proofErr w:type="spellEnd"/>
      <w:r w:rsidRPr="005D3A69">
        <w:t xml:space="preserve"> </w:t>
      </w:r>
      <w:proofErr w:type="spellStart"/>
      <w:r w:rsidRPr="005D3A69">
        <w:t>оборудване</w:t>
      </w:r>
      <w:proofErr w:type="spellEnd"/>
      <w:r w:rsidRPr="005D3A69">
        <w:t xml:space="preserve">, </w:t>
      </w:r>
      <w:proofErr w:type="spellStart"/>
      <w:r w:rsidRPr="005D3A69">
        <w:t>след</w:t>
      </w:r>
      <w:proofErr w:type="spellEnd"/>
      <w:r w:rsidRPr="005D3A69">
        <w:t xml:space="preserve"> </w:t>
      </w:r>
      <w:proofErr w:type="spellStart"/>
      <w:r w:rsidRPr="005D3A69">
        <w:t>изричното</w:t>
      </w:r>
      <w:proofErr w:type="spellEnd"/>
      <w:r w:rsidRPr="005D3A69">
        <w:t xml:space="preserve"> </w:t>
      </w:r>
      <w:proofErr w:type="spellStart"/>
      <w:r w:rsidRPr="005D3A69">
        <w:t>одобрение</w:t>
      </w:r>
      <w:proofErr w:type="spellEnd"/>
      <w:r w:rsidRPr="005D3A69">
        <w:t xml:space="preserve"> </w:t>
      </w:r>
      <w:proofErr w:type="spellStart"/>
      <w:r w:rsidRPr="005D3A69">
        <w:t>на</w:t>
      </w:r>
      <w:proofErr w:type="spellEnd"/>
      <w:r w:rsidRPr="005D3A69">
        <w:t xml:space="preserve"> </w:t>
      </w:r>
      <w:proofErr w:type="spellStart"/>
      <w:r w:rsidRPr="005D3A69">
        <w:t>Възложителя</w:t>
      </w:r>
      <w:proofErr w:type="spellEnd"/>
      <w:r w:rsidRPr="005D3A69">
        <w:t>.</w:t>
      </w:r>
    </w:p>
    <w:p w:rsidR="006F0B15" w:rsidRPr="005D3A69" w:rsidRDefault="006F0B15" w:rsidP="006F0B15">
      <w:pPr>
        <w:numPr>
          <w:ilvl w:val="0"/>
          <w:numId w:val="3"/>
        </w:numPr>
        <w:spacing w:after="200" w:line="276" w:lineRule="auto"/>
        <w:contextualSpacing/>
        <w:jc w:val="both"/>
      </w:pPr>
      <w:proofErr w:type="spellStart"/>
      <w:r w:rsidRPr="005D3A69">
        <w:rPr>
          <w:lang w:eastAsia="ko-KR"/>
        </w:rPr>
        <w:t>Артикулите</w:t>
      </w:r>
      <w:proofErr w:type="spellEnd"/>
      <w:r w:rsidRPr="005D3A69">
        <w:rPr>
          <w:lang w:eastAsia="ko-KR"/>
        </w:rPr>
        <w:t xml:space="preserve">,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които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не</w:t>
      </w:r>
      <w:proofErr w:type="spellEnd"/>
      <w:r w:rsidRPr="005D3A69">
        <w:rPr>
          <w:lang w:eastAsia="ko-KR"/>
        </w:rPr>
        <w:t xml:space="preserve"> е </w:t>
      </w:r>
      <w:proofErr w:type="spellStart"/>
      <w:r w:rsidRPr="005D3A69">
        <w:rPr>
          <w:lang w:eastAsia="ko-KR"/>
        </w:rPr>
        <w:t>посочено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минимално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изискване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енергийна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ефективност</w:t>
      </w:r>
      <w:proofErr w:type="spellEnd"/>
      <w:r w:rsidRPr="005D3A69">
        <w:rPr>
          <w:lang w:eastAsia="ko-KR"/>
        </w:rPr>
        <w:t xml:space="preserve">, </w:t>
      </w:r>
      <w:proofErr w:type="spellStart"/>
      <w:r w:rsidRPr="005D3A69">
        <w:rPr>
          <w:lang w:eastAsia="ko-KR"/>
        </w:rPr>
        <w:t>са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приложими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минималните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изисквания</w:t>
      </w:r>
      <w:proofErr w:type="spellEnd"/>
      <w:r w:rsidRPr="005D3A69">
        <w:rPr>
          <w:lang w:eastAsia="ko-KR"/>
        </w:rPr>
        <w:t xml:space="preserve">, </w:t>
      </w:r>
      <w:proofErr w:type="spellStart"/>
      <w:r w:rsidRPr="005D3A69">
        <w:rPr>
          <w:lang w:eastAsia="ko-KR"/>
        </w:rPr>
        <w:t>посочени</w:t>
      </w:r>
      <w:proofErr w:type="spellEnd"/>
      <w:r w:rsidRPr="005D3A69">
        <w:rPr>
          <w:lang w:eastAsia="ko-KR"/>
        </w:rPr>
        <w:t xml:space="preserve"> в </w:t>
      </w:r>
      <w:proofErr w:type="spellStart"/>
      <w:r w:rsidRPr="005D3A69">
        <w:rPr>
          <w:lang w:eastAsia="ko-KR"/>
        </w:rPr>
        <w:t>колона</w:t>
      </w:r>
      <w:proofErr w:type="spellEnd"/>
      <w:r w:rsidRPr="005D3A69">
        <w:rPr>
          <w:lang w:eastAsia="ko-KR"/>
        </w:rPr>
        <w:t xml:space="preserve"> 2 </w:t>
      </w:r>
      <w:proofErr w:type="spellStart"/>
      <w:r w:rsidRPr="005D3A69">
        <w:rPr>
          <w:lang w:eastAsia="ko-KR"/>
        </w:rPr>
        <w:t>от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Указания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прилагане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изискванията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енергийна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ефективност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при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възлагане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обществени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поръчки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доставка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оборудване</w:t>
      </w:r>
      <w:proofErr w:type="spellEnd"/>
      <w:r w:rsidRPr="005D3A69">
        <w:rPr>
          <w:lang w:eastAsia="ko-KR"/>
        </w:rPr>
        <w:t xml:space="preserve"> с </w:t>
      </w:r>
      <w:proofErr w:type="spellStart"/>
      <w:r w:rsidRPr="005D3A69">
        <w:rPr>
          <w:lang w:eastAsia="ko-KR"/>
        </w:rPr>
        <w:t>цел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минимизиране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разходите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за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срока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експлоатацията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им</w:t>
      </w:r>
      <w:proofErr w:type="spellEnd"/>
      <w:r w:rsidRPr="005D3A69">
        <w:rPr>
          <w:lang w:eastAsia="ko-KR"/>
        </w:rPr>
        <w:t xml:space="preserve">, </w:t>
      </w:r>
      <w:proofErr w:type="spellStart"/>
      <w:r w:rsidRPr="005D3A69">
        <w:rPr>
          <w:lang w:eastAsia="ko-KR"/>
        </w:rPr>
        <w:t>публикувани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електронната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страница</w:t>
      </w:r>
      <w:proofErr w:type="spellEnd"/>
      <w:r w:rsidRPr="005D3A69">
        <w:rPr>
          <w:lang w:eastAsia="ko-KR"/>
        </w:rPr>
        <w:t xml:space="preserve"> </w:t>
      </w:r>
      <w:proofErr w:type="spellStart"/>
      <w:r w:rsidRPr="005D3A69">
        <w:rPr>
          <w:lang w:eastAsia="ko-KR"/>
        </w:rPr>
        <w:t>на</w:t>
      </w:r>
      <w:proofErr w:type="spellEnd"/>
      <w:r w:rsidRPr="005D3A69">
        <w:rPr>
          <w:lang w:eastAsia="ko-KR"/>
        </w:rPr>
        <w:t xml:space="preserve"> АОП.</w:t>
      </w:r>
    </w:p>
    <w:p w:rsidR="006F0B15" w:rsidRPr="00CB04C0" w:rsidRDefault="006F0B15" w:rsidP="006F0B15">
      <w:pPr>
        <w:widowControl w:val="0"/>
        <w:autoSpaceDE w:val="0"/>
        <w:autoSpaceDN w:val="0"/>
        <w:adjustRightInd w:val="0"/>
        <w:ind w:firstLine="567"/>
        <w:jc w:val="both"/>
        <w:rPr>
          <w:lang w:eastAsia="bg-BG"/>
        </w:rPr>
      </w:pPr>
    </w:p>
    <w:p w:rsidR="006F0B15" w:rsidRPr="006E1B3C" w:rsidRDefault="006F0B15" w:rsidP="006F0B15">
      <w:pPr>
        <w:pStyle w:val="a3"/>
        <w:tabs>
          <w:tab w:val="left" w:pos="0"/>
        </w:tabs>
        <w:spacing w:before="240" w:line="276" w:lineRule="auto"/>
        <w:ind w:left="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 xml:space="preserve">      </w:t>
      </w:r>
      <w:r w:rsidRPr="006E1B3C">
        <w:rPr>
          <w:rFonts w:asciiTheme="majorHAnsi" w:hAnsiTheme="majorHAnsi"/>
          <w:lang w:val="bg-BG"/>
        </w:rPr>
        <w:t xml:space="preserve">        </w:t>
      </w:r>
      <w:r w:rsidR="00BB1143">
        <w:rPr>
          <w:rFonts w:asciiTheme="majorHAnsi" w:hAnsiTheme="majorHAnsi"/>
          <w:lang w:val="bg-BG"/>
        </w:rPr>
        <w:t xml:space="preserve">   </w:t>
      </w:r>
      <w:r w:rsidRPr="006E1B3C">
        <w:rPr>
          <w:rFonts w:asciiTheme="majorHAnsi" w:hAnsiTheme="majorHAnsi"/>
          <w:lang w:val="bg-BG"/>
        </w:rPr>
        <w:t>Компютърната техника, предмет на доставката, трябва да съответства или да надвишава в техническо отношение посочените минимални изисквания в Техническата спецификация на Възложителя – Приложение № 1</w:t>
      </w:r>
      <w:r>
        <w:rPr>
          <w:rFonts w:asciiTheme="majorHAnsi" w:hAnsiTheme="majorHAnsi"/>
          <w:lang w:val="bg-BG"/>
        </w:rPr>
        <w:t xml:space="preserve"> и Приложение №2</w:t>
      </w:r>
      <w:r w:rsidRPr="006E1B3C">
        <w:rPr>
          <w:rFonts w:asciiTheme="majorHAnsi" w:hAnsiTheme="majorHAnsi"/>
          <w:lang w:val="bg-BG"/>
        </w:rPr>
        <w:t>.</w:t>
      </w:r>
    </w:p>
    <w:p w:rsidR="006F0B15" w:rsidRPr="006E1B3C" w:rsidRDefault="006F0B15" w:rsidP="006F0B15">
      <w:pPr>
        <w:spacing w:before="240" w:line="276" w:lineRule="auto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lastRenderedPageBreak/>
        <w:t xml:space="preserve">      </w:t>
      </w:r>
    </w:p>
    <w:p w:rsidR="006F0B15" w:rsidRDefault="006F0B15" w:rsidP="006F0B15">
      <w:pPr>
        <w:spacing w:before="240" w:line="276" w:lineRule="auto"/>
        <w:ind w:left="360"/>
        <w:jc w:val="both"/>
        <w:rPr>
          <w:rFonts w:asciiTheme="majorHAnsi" w:hAnsiTheme="majorHAnsi"/>
          <w:b/>
          <w:lang w:val="bg-BG"/>
        </w:rPr>
      </w:pPr>
      <w:r>
        <w:rPr>
          <w:rFonts w:asciiTheme="majorHAnsi" w:hAnsiTheme="majorHAnsi"/>
          <w:b/>
          <w:lang w:val="bg-BG"/>
        </w:rPr>
        <w:t xml:space="preserve">     </w:t>
      </w:r>
    </w:p>
    <w:p w:rsidR="006F0B15" w:rsidRPr="00FD0CB2" w:rsidRDefault="006F0B15" w:rsidP="006F0B15">
      <w:pPr>
        <w:spacing w:before="240" w:line="276" w:lineRule="auto"/>
        <w:ind w:left="360"/>
        <w:jc w:val="both"/>
        <w:rPr>
          <w:rFonts w:asciiTheme="majorHAnsi" w:hAnsiTheme="majorHAnsi"/>
          <w:b/>
          <w:lang w:val="bg-BG"/>
        </w:rPr>
      </w:pPr>
      <w:r>
        <w:rPr>
          <w:rFonts w:asciiTheme="majorHAnsi" w:hAnsiTheme="majorHAnsi"/>
          <w:b/>
          <w:lang w:val="bg-BG"/>
        </w:rPr>
        <w:t xml:space="preserve">     Б.   </w:t>
      </w:r>
      <w:r w:rsidRPr="00FD0CB2">
        <w:rPr>
          <w:rFonts w:asciiTheme="majorHAnsi" w:hAnsiTheme="majorHAnsi"/>
          <w:b/>
          <w:lang w:val="bg-BG"/>
        </w:rPr>
        <w:t>Условия за доставка</w:t>
      </w:r>
    </w:p>
    <w:p w:rsidR="006F0B15" w:rsidRPr="006E1B3C" w:rsidRDefault="006F0B15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 xml:space="preserve">    </w:t>
      </w:r>
      <w:r w:rsidRPr="006E1B3C">
        <w:rPr>
          <w:rFonts w:asciiTheme="majorHAnsi" w:hAnsiTheme="majorHAnsi"/>
          <w:lang w:val="bg-BG"/>
        </w:rPr>
        <w:t>Приемането на доставката се удостоверява с подписване на двустранен Прием</w:t>
      </w:r>
      <w:r w:rsidR="005630A9">
        <w:rPr>
          <w:rFonts w:asciiTheme="majorHAnsi" w:hAnsiTheme="majorHAnsi"/>
          <w:lang w:val="bg-BG"/>
        </w:rPr>
        <w:t>ателно</w:t>
      </w:r>
      <w:r w:rsidRPr="006E1B3C">
        <w:rPr>
          <w:rFonts w:asciiTheme="majorHAnsi" w:hAnsiTheme="majorHAnsi"/>
          <w:lang w:val="bg-BG"/>
        </w:rPr>
        <w:t>-предавателен протокол.</w:t>
      </w:r>
    </w:p>
    <w:p w:rsidR="006F0B15" w:rsidRPr="006E1B3C" w:rsidRDefault="006F0B15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 xml:space="preserve">     </w:t>
      </w:r>
      <w:r w:rsidRPr="006E1B3C">
        <w:rPr>
          <w:rFonts w:asciiTheme="majorHAnsi" w:hAnsiTheme="majorHAnsi"/>
          <w:lang w:val="bg-BG"/>
        </w:rPr>
        <w:t>При установяване на несъответствия (явни или скрити дефекти, липси, недостатъци, несъответствия на компютърната техника с Техническата спецификация на Възложителя</w:t>
      </w:r>
      <w:r w:rsidRPr="006E1B3C">
        <w:rPr>
          <w:rFonts w:asciiTheme="majorHAnsi" w:hAnsiTheme="majorHAnsi"/>
          <w:lang w:val="en-US"/>
        </w:rPr>
        <w:t xml:space="preserve"> </w:t>
      </w:r>
      <w:r w:rsidRPr="006E1B3C">
        <w:rPr>
          <w:rFonts w:asciiTheme="majorHAnsi" w:hAnsiTheme="majorHAnsi"/>
          <w:lang w:val="bg-BG"/>
        </w:rPr>
        <w:t xml:space="preserve">и/или Техническото предложение на Изпълнителя и/или  с изискванията за окомплектовка на компютърната техника) се прилага някой от следните варианти: </w:t>
      </w:r>
    </w:p>
    <w:p w:rsidR="006F0B15" w:rsidRPr="006E1B3C" w:rsidRDefault="006F0B15" w:rsidP="006F0B15">
      <w:pPr>
        <w:pStyle w:val="a3"/>
        <w:numPr>
          <w:ilvl w:val="0"/>
          <w:numId w:val="2"/>
        </w:numPr>
        <w:spacing w:before="240" w:line="276" w:lineRule="auto"/>
        <w:jc w:val="both"/>
        <w:rPr>
          <w:rFonts w:asciiTheme="majorHAnsi" w:hAnsiTheme="majorHAnsi"/>
          <w:lang w:val="bg-BG"/>
        </w:rPr>
      </w:pPr>
      <w:r w:rsidRPr="006E1B3C">
        <w:rPr>
          <w:rFonts w:asciiTheme="majorHAnsi" w:hAnsiTheme="majorHAnsi"/>
          <w:lang w:val="bg-BG"/>
        </w:rPr>
        <w:t xml:space="preserve">Изпълнителят заменя </w:t>
      </w:r>
      <w:r>
        <w:rPr>
          <w:rFonts w:asciiTheme="majorHAnsi" w:hAnsiTheme="majorHAnsi"/>
          <w:lang w:val="bg-BG"/>
        </w:rPr>
        <w:t>компютър</w:t>
      </w:r>
      <w:r w:rsidRPr="006E1B3C">
        <w:rPr>
          <w:rFonts w:asciiTheme="majorHAnsi" w:hAnsiTheme="majorHAnsi"/>
          <w:lang w:val="bg-BG"/>
        </w:rPr>
        <w:t xml:space="preserve"> / принтер/ скенер /, отделен компонент или елемент от него, за които са констатирани несъответствия с такива, притежаващи характеристиките в Техническото предложение на Изпълнителя или по-добри, включително нови алтернативни решения при запазване на пълната изисквана функционалност, само в случай че последното не води до промяна на предмета на поръчката и цената по договора, посочена в Ценовата оферта на Изпълнителя; или </w:t>
      </w:r>
    </w:p>
    <w:p w:rsidR="006F0B15" w:rsidRPr="006E1B3C" w:rsidRDefault="006F0B15" w:rsidP="006F0B15">
      <w:pPr>
        <w:pStyle w:val="a3"/>
        <w:numPr>
          <w:ilvl w:val="0"/>
          <w:numId w:val="2"/>
        </w:numPr>
        <w:spacing w:before="240" w:line="276" w:lineRule="auto"/>
        <w:jc w:val="both"/>
        <w:rPr>
          <w:rFonts w:asciiTheme="majorHAnsi" w:hAnsiTheme="majorHAnsi"/>
          <w:lang w:val="bg-BG"/>
        </w:rPr>
      </w:pPr>
      <w:r w:rsidRPr="006E1B3C">
        <w:rPr>
          <w:rFonts w:asciiTheme="majorHAnsi" w:hAnsiTheme="majorHAnsi"/>
          <w:lang w:val="bg-BG"/>
        </w:rPr>
        <w:t xml:space="preserve">Изпълнителят отстранява несъответствието в срок и по ред посочени в констативния протокол и/или съобразно гаранционните условия; или </w:t>
      </w:r>
    </w:p>
    <w:p w:rsidR="006F0B15" w:rsidRPr="006E1B3C" w:rsidRDefault="006F0B15" w:rsidP="006F0B15">
      <w:pPr>
        <w:pStyle w:val="a3"/>
        <w:numPr>
          <w:ilvl w:val="0"/>
          <w:numId w:val="2"/>
        </w:numPr>
        <w:spacing w:before="240" w:line="276" w:lineRule="auto"/>
        <w:jc w:val="both"/>
        <w:rPr>
          <w:rFonts w:asciiTheme="majorHAnsi" w:hAnsiTheme="majorHAnsi"/>
          <w:lang w:val="bg-BG"/>
        </w:rPr>
      </w:pPr>
      <w:r w:rsidRPr="006E1B3C">
        <w:rPr>
          <w:rFonts w:asciiTheme="majorHAnsi" w:hAnsiTheme="majorHAnsi"/>
          <w:lang w:val="bg-BG"/>
        </w:rPr>
        <w:t>Цената по Договора се намалява съответно с цената на  , отделен компонент или елемент от нея, за които са констатирани несъответствия, ако това не води до промяна в предмета на поръчката или със сумата на разходите за отстраняване на несъответствието.</w:t>
      </w:r>
    </w:p>
    <w:p w:rsidR="006F0B15" w:rsidRPr="006E1B3C" w:rsidRDefault="006F0B15" w:rsidP="006F0B15">
      <w:pPr>
        <w:spacing w:before="240" w:line="276" w:lineRule="auto"/>
        <w:jc w:val="both"/>
        <w:rPr>
          <w:rFonts w:asciiTheme="majorHAnsi" w:hAnsiTheme="majorHAnsi"/>
          <w:b/>
          <w:bCs/>
          <w:color w:val="000000"/>
          <w:lang w:val="bg-BG"/>
        </w:rPr>
      </w:pPr>
    </w:p>
    <w:p w:rsidR="006F0B15" w:rsidRPr="006F0B15" w:rsidRDefault="006F0B15" w:rsidP="006F0B15">
      <w:pPr>
        <w:spacing w:before="240" w:line="276" w:lineRule="auto"/>
        <w:ind w:left="360"/>
        <w:jc w:val="both"/>
        <w:rPr>
          <w:rFonts w:asciiTheme="majorHAnsi" w:hAnsiTheme="majorHAnsi"/>
          <w:b/>
          <w:bCs/>
          <w:color w:val="000000"/>
          <w:lang w:val="bg-BG"/>
        </w:rPr>
      </w:pPr>
      <w:r>
        <w:rPr>
          <w:rFonts w:asciiTheme="majorHAnsi" w:hAnsiTheme="majorHAnsi"/>
          <w:b/>
          <w:bCs/>
          <w:color w:val="000000"/>
          <w:lang w:val="bg-BG"/>
        </w:rPr>
        <w:t xml:space="preserve">     В.</w:t>
      </w:r>
      <w:r w:rsidRPr="006F0B15">
        <w:rPr>
          <w:rFonts w:asciiTheme="majorHAnsi" w:hAnsiTheme="majorHAnsi"/>
          <w:b/>
          <w:bCs/>
          <w:color w:val="000000"/>
          <w:lang w:val="bg-BG"/>
        </w:rPr>
        <w:t>Начало и срок за изпълнение на поръчката</w:t>
      </w:r>
    </w:p>
    <w:p w:rsidR="006F0B15" w:rsidRPr="006E1B3C" w:rsidRDefault="006F0B15" w:rsidP="006F0B15">
      <w:pPr>
        <w:spacing w:before="240" w:line="276" w:lineRule="auto"/>
        <w:ind w:firstLine="360"/>
        <w:jc w:val="both"/>
        <w:rPr>
          <w:rFonts w:asciiTheme="majorHAnsi" w:hAnsiTheme="majorHAnsi"/>
          <w:color w:val="000000"/>
          <w:lang w:val="bg-BG"/>
        </w:rPr>
      </w:pPr>
      <w:r w:rsidRPr="00FC55D3">
        <w:rPr>
          <w:rFonts w:asciiTheme="majorHAnsi" w:hAnsiTheme="majorHAnsi"/>
          <w:lang w:val="bg-BG"/>
        </w:rPr>
        <w:t>1</w:t>
      </w:r>
      <w:r>
        <w:rPr>
          <w:rFonts w:asciiTheme="majorHAnsi" w:hAnsiTheme="majorHAnsi"/>
          <w:lang w:val="bg-BG"/>
        </w:rPr>
        <w:t>.</w:t>
      </w:r>
      <w:r w:rsidRPr="006E1B3C">
        <w:rPr>
          <w:rFonts w:asciiTheme="majorHAnsi" w:hAnsiTheme="majorHAnsi"/>
          <w:lang w:val="bg-BG"/>
        </w:rPr>
        <w:t xml:space="preserve">  </w:t>
      </w:r>
      <w:proofErr w:type="spellStart"/>
      <w:r w:rsidRPr="006E1B3C">
        <w:rPr>
          <w:rFonts w:asciiTheme="majorHAnsi" w:hAnsiTheme="majorHAnsi"/>
          <w:b/>
        </w:rPr>
        <w:t>Срокът</w:t>
      </w:r>
      <w:proofErr w:type="spellEnd"/>
      <w:r w:rsidRPr="006E1B3C">
        <w:rPr>
          <w:rFonts w:asciiTheme="majorHAnsi" w:hAnsiTheme="majorHAnsi"/>
          <w:b/>
        </w:rPr>
        <w:t xml:space="preserve"> </w:t>
      </w:r>
      <w:proofErr w:type="spellStart"/>
      <w:r w:rsidRPr="006E1B3C">
        <w:rPr>
          <w:rFonts w:asciiTheme="majorHAnsi" w:hAnsiTheme="majorHAnsi"/>
          <w:b/>
        </w:rPr>
        <w:t>за</w:t>
      </w:r>
      <w:proofErr w:type="spellEnd"/>
      <w:r w:rsidRPr="006E1B3C">
        <w:rPr>
          <w:rFonts w:asciiTheme="majorHAnsi" w:hAnsiTheme="majorHAnsi"/>
          <w:b/>
        </w:rPr>
        <w:t xml:space="preserve"> </w:t>
      </w:r>
      <w:proofErr w:type="spellStart"/>
      <w:r w:rsidRPr="006E1B3C">
        <w:rPr>
          <w:rFonts w:asciiTheme="majorHAnsi" w:hAnsiTheme="majorHAnsi"/>
          <w:b/>
        </w:rPr>
        <w:t>изпълнение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на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поръчката</w:t>
      </w:r>
      <w:proofErr w:type="spellEnd"/>
      <w:r w:rsidRPr="006E1B3C">
        <w:rPr>
          <w:rFonts w:asciiTheme="majorHAnsi" w:hAnsiTheme="majorHAnsi"/>
          <w:lang w:val="en-US"/>
        </w:rPr>
        <w:t xml:space="preserve"> e</w:t>
      </w:r>
      <w:r w:rsidR="00982D94">
        <w:rPr>
          <w:rFonts w:asciiTheme="majorHAnsi" w:hAnsiTheme="majorHAnsi"/>
          <w:lang w:val="bg-BG"/>
        </w:rPr>
        <w:t xml:space="preserve"> </w:t>
      </w:r>
      <w:proofErr w:type="gramStart"/>
      <w:r w:rsidR="00A04932">
        <w:rPr>
          <w:rFonts w:asciiTheme="majorHAnsi" w:hAnsiTheme="majorHAnsi"/>
          <w:lang w:val="bg-BG"/>
        </w:rPr>
        <w:t>до</w:t>
      </w:r>
      <w:r w:rsidRPr="006E1B3C">
        <w:rPr>
          <w:rFonts w:asciiTheme="majorHAnsi" w:hAnsiTheme="majorHAnsi"/>
        </w:rPr>
        <w:t xml:space="preserve"> </w:t>
      </w:r>
      <w:r w:rsidR="005630A9">
        <w:rPr>
          <w:rFonts w:asciiTheme="majorHAnsi" w:hAnsiTheme="majorHAnsi"/>
          <w:lang w:val="bg-BG"/>
        </w:rPr>
        <w:t xml:space="preserve"> </w:t>
      </w:r>
      <w:r w:rsidR="005630A9" w:rsidRPr="005630A9">
        <w:rPr>
          <w:rFonts w:asciiTheme="majorHAnsi" w:hAnsiTheme="majorHAnsi"/>
          <w:b/>
          <w:lang w:val="bg-BG"/>
        </w:rPr>
        <w:t>15</w:t>
      </w:r>
      <w:proofErr w:type="gramEnd"/>
      <w:r w:rsidR="005630A9" w:rsidRPr="005630A9">
        <w:rPr>
          <w:rFonts w:asciiTheme="majorHAnsi" w:hAnsiTheme="majorHAnsi"/>
          <w:b/>
          <w:lang w:val="bg-BG"/>
        </w:rPr>
        <w:t xml:space="preserve"> </w:t>
      </w:r>
      <w:r w:rsidR="00C47014">
        <w:rPr>
          <w:rFonts w:asciiTheme="majorHAnsi" w:hAnsiTheme="majorHAnsi"/>
          <w:b/>
          <w:lang w:val="bg-BG"/>
        </w:rPr>
        <w:t>календарни</w:t>
      </w:r>
      <w:r w:rsidRPr="006E1B3C">
        <w:rPr>
          <w:rFonts w:asciiTheme="majorHAnsi" w:hAnsiTheme="majorHAnsi"/>
          <w:b/>
          <w:lang w:val="bg-BG"/>
        </w:rPr>
        <w:t xml:space="preserve"> дни</w:t>
      </w:r>
      <w:r w:rsidRPr="006E1B3C">
        <w:rPr>
          <w:rFonts w:asciiTheme="majorHAnsi" w:hAnsiTheme="majorHAnsi"/>
        </w:rPr>
        <w:t xml:space="preserve">, </w:t>
      </w:r>
      <w:proofErr w:type="spellStart"/>
      <w:r w:rsidRPr="006E1B3C">
        <w:rPr>
          <w:rFonts w:asciiTheme="majorHAnsi" w:hAnsiTheme="majorHAnsi"/>
        </w:rPr>
        <w:t>считано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от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датата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на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подписване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на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договора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за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обществена</w:t>
      </w:r>
      <w:proofErr w:type="spellEnd"/>
      <w:r w:rsidRPr="006E1B3C">
        <w:rPr>
          <w:rFonts w:asciiTheme="majorHAnsi" w:hAnsiTheme="majorHAnsi"/>
        </w:rPr>
        <w:t xml:space="preserve"> </w:t>
      </w:r>
      <w:proofErr w:type="spellStart"/>
      <w:r w:rsidRPr="006E1B3C">
        <w:rPr>
          <w:rFonts w:asciiTheme="majorHAnsi" w:hAnsiTheme="majorHAnsi"/>
        </w:rPr>
        <w:t>поръчка</w:t>
      </w:r>
      <w:proofErr w:type="spellEnd"/>
      <w:r w:rsidRPr="006E1B3C">
        <w:rPr>
          <w:rFonts w:asciiTheme="majorHAnsi" w:eastAsia="Calibri" w:hAnsiTheme="majorHAnsi"/>
          <w:bCs/>
        </w:rPr>
        <w:t>.</w:t>
      </w:r>
      <w:r w:rsidRPr="006E1B3C">
        <w:rPr>
          <w:rFonts w:asciiTheme="majorHAnsi" w:hAnsiTheme="majorHAnsi"/>
          <w:color w:val="000000"/>
        </w:rPr>
        <w:t xml:space="preserve"> </w:t>
      </w:r>
      <w:proofErr w:type="spellStart"/>
      <w:r w:rsidRPr="006E1B3C">
        <w:rPr>
          <w:rFonts w:asciiTheme="majorHAnsi" w:hAnsiTheme="majorHAnsi"/>
          <w:color w:val="000000"/>
        </w:rPr>
        <w:t>Заедно</w:t>
      </w:r>
      <w:proofErr w:type="spellEnd"/>
      <w:r w:rsidRPr="006E1B3C">
        <w:rPr>
          <w:rFonts w:asciiTheme="majorHAnsi" w:hAnsiTheme="majorHAnsi"/>
          <w:color w:val="000000"/>
        </w:rPr>
        <w:t xml:space="preserve"> с </w:t>
      </w:r>
      <w:proofErr w:type="spellStart"/>
      <w:r w:rsidRPr="006E1B3C">
        <w:rPr>
          <w:rFonts w:asciiTheme="majorHAnsi" w:hAnsiTheme="majorHAnsi"/>
          <w:color w:val="000000"/>
        </w:rPr>
        <w:t>оборудването</w:t>
      </w:r>
      <w:proofErr w:type="spellEnd"/>
      <w:r w:rsidRPr="006E1B3C">
        <w:rPr>
          <w:rFonts w:asciiTheme="majorHAnsi" w:hAnsiTheme="majorHAnsi"/>
          <w:color w:val="000000"/>
        </w:rPr>
        <w:t xml:space="preserve">, </w:t>
      </w:r>
      <w:proofErr w:type="spellStart"/>
      <w:r w:rsidRPr="006E1B3C">
        <w:rPr>
          <w:rFonts w:asciiTheme="majorHAnsi" w:hAnsiTheme="majorHAnsi"/>
          <w:bCs/>
          <w:color w:val="000000"/>
        </w:rPr>
        <w:t>изпълнителят</w:t>
      </w:r>
      <w:proofErr w:type="spellEnd"/>
      <w:r w:rsidRPr="006E1B3C">
        <w:rPr>
          <w:rFonts w:asciiTheme="majorHAnsi" w:hAnsiTheme="majorHAnsi"/>
          <w:bCs/>
          <w:color w:val="000000"/>
        </w:rPr>
        <w:t xml:space="preserve"> </w:t>
      </w:r>
      <w:proofErr w:type="spellStart"/>
      <w:r w:rsidRPr="006E1B3C">
        <w:rPr>
          <w:rFonts w:asciiTheme="majorHAnsi" w:hAnsiTheme="majorHAnsi"/>
          <w:color w:val="000000"/>
        </w:rPr>
        <w:t>представя</w:t>
      </w:r>
      <w:proofErr w:type="spellEnd"/>
      <w:r w:rsidRPr="006E1B3C">
        <w:rPr>
          <w:rFonts w:asciiTheme="majorHAnsi" w:hAnsiTheme="majorHAnsi"/>
          <w:color w:val="00000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гаранционна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карта</w:t>
      </w:r>
      <w:proofErr w:type="spellEnd"/>
      <w:r w:rsidRPr="006E1B3C">
        <w:rPr>
          <w:rFonts w:asciiTheme="majorHAnsi" w:hAnsiTheme="majorHAnsi"/>
          <w:snapToGrid w:val="0"/>
        </w:rPr>
        <w:t>/</w:t>
      </w:r>
      <w:proofErr w:type="spellStart"/>
      <w:r w:rsidRPr="006E1B3C">
        <w:rPr>
          <w:rFonts w:asciiTheme="majorHAnsi" w:hAnsiTheme="majorHAnsi"/>
          <w:snapToGrid w:val="0"/>
        </w:rPr>
        <w:t>карти</w:t>
      </w:r>
      <w:proofErr w:type="spellEnd"/>
      <w:r w:rsidRPr="006E1B3C">
        <w:rPr>
          <w:rFonts w:asciiTheme="majorHAnsi" w:hAnsiTheme="majorHAnsi"/>
          <w:snapToGrid w:val="0"/>
        </w:rPr>
        <w:t xml:space="preserve">, </w:t>
      </w:r>
      <w:proofErr w:type="spellStart"/>
      <w:r w:rsidRPr="006E1B3C">
        <w:rPr>
          <w:rFonts w:asciiTheme="majorHAnsi" w:hAnsiTheme="majorHAnsi"/>
          <w:snapToGrid w:val="0"/>
        </w:rPr>
        <w:t>документи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доказващи</w:t>
      </w:r>
      <w:proofErr w:type="spellEnd"/>
      <w:r w:rsidRPr="006E1B3C">
        <w:rPr>
          <w:rFonts w:asciiTheme="majorHAnsi" w:hAnsiTheme="majorHAnsi"/>
          <w:snapToGrid w:val="0"/>
        </w:rPr>
        <w:t xml:space="preserve">, </w:t>
      </w:r>
      <w:proofErr w:type="spellStart"/>
      <w:r w:rsidRPr="006E1B3C">
        <w:rPr>
          <w:rFonts w:asciiTheme="majorHAnsi" w:hAnsiTheme="majorHAnsi"/>
          <w:snapToGrid w:val="0"/>
        </w:rPr>
        <w:t>че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доставеното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оборудване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отговаря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на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критериите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за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консумация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на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енергия</w:t>
      </w:r>
      <w:proofErr w:type="spellEnd"/>
      <w:r w:rsidRPr="006E1B3C">
        <w:rPr>
          <w:rFonts w:asciiTheme="majorHAnsi" w:hAnsiTheme="majorHAnsi"/>
          <w:snapToGrid w:val="0"/>
        </w:rPr>
        <w:t xml:space="preserve">: </w:t>
      </w:r>
      <w:r w:rsidRPr="006E1B3C">
        <w:rPr>
          <w:rFonts w:asciiTheme="majorHAnsi" w:hAnsiTheme="majorHAnsi"/>
          <w:snapToGrid w:val="0"/>
          <w:lang w:val="en-US"/>
        </w:rPr>
        <w:t>Energy Star</w:t>
      </w:r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за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персонални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компютри</w:t>
      </w:r>
      <w:proofErr w:type="spellEnd"/>
      <w:r w:rsidRPr="006E1B3C">
        <w:rPr>
          <w:rFonts w:asciiTheme="majorHAnsi" w:hAnsiTheme="majorHAnsi"/>
          <w:snapToGrid w:val="0"/>
        </w:rPr>
        <w:t xml:space="preserve"> и </w:t>
      </w:r>
      <w:proofErr w:type="spellStart"/>
      <w:r w:rsidRPr="006E1B3C">
        <w:rPr>
          <w:rFonts w:asciiTheme="majorHAnsi" w:hAnsiTheme="majorHAnsi"/>
          <w:snapToGrid w:val="0"/>
        </w:rPr>
        <w:t>монитори</w:t>
      </w:r>
      <w:proofErr w:type="spellEnd"/>
      <w:r w:rsidRPr="006E1B3C">
        <w:rPr>
          <w:rFonts w:asciiTheme="majorHAnsi" w:hAnsiTheme="majorHAnsi"/>
          <w:snapToGrid w:val="0"/>
        </w:rPr>
        <w:t xml:space="preserve">, </w:t>
      </w:r>
      <w:proofErr w:type="spellStart"/>
      <w:r w:rsidRPr="006E1B3C">
        <w:rPr>
          <w:rFonts w:asciiTheme="majorHAnsi" w:hAnsiTheme="majorHAnsi"/>
          <w:snapToGrid w:val="0"/>
        </w:rPr>
        <w:t>както</w:t>
      </w:r>
      <w:proofErr w:type="spellEnd"/>
      <w:r w:rsidRPr="006E1B3C">
        <w:rPr>
          <w:rFonts w:asciiTheme="majorHAnsi" w:hAnsiTheme="majorHAnsi"/>
          <w:snapToGrid w:val="0"/>
        </w:rPr>
        <w:t xml:space="preserve"> и </w:t>
      </w:r>
      <w:proofErr w:type="spellStart"/>
      <w:r w:rsidRPr="006E1B3C">
        <w:rPr>
          <w:rFonts w:asciiTheme="majorHAnsi" w:hAnsiTheme="majorHAnsi"/>
          <w:snapToGrid w:val="0"/>
        </w:rPr>
        <w:t>всички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необходими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за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по-нататъшното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използване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по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предназначение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на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оборудването</w:t>
      </w:r>
      <w:proofErr w:type="spellEnd"/>
      <w:r w:rsidRPr="006E1B3C">
        <w:rPr>
          <w:rFonts w:asciiTheme="majorHAnsi" w:hAnsiTheme="majorHAnsi"/>
          <w:snapToGrid w:val="0"/>
        </w:rPr>
        <w:t xml:space="preserve"> </w:t>
      </w:r>
      <w:proofErr w:type="spellStart"/>
      <w:r w:rsidRPr="006E1B3C">
        <w:rPr>
          <w:rFonts w:asciiTheme="majorHAnsi" w:hAnsiTheme="majorHAnsi"/>
          <w:snapToGrid w:val="0"/>
        </w:rPr>
        <w:t>сертификати</w:t>
      </w:r>
      <w:proofErr w:type="spellEnd"/>
      <w:r w:rsidRPr="006E1B3C">
        <w:rPr>
          <w:rFonts w:asciiTheme="majorHAnsi" w:hAnsiTheme="majorHAnsi"/>
          <w:snapToGrid w:val="0"/>
        </w:rPr>
        <w:t xml:space="preserve">, </w:t>
      </w:r>
      <w:proofErr w:type="spellStart"/>
      <w:r w:rsidRPr="006E1B3C">
        <w:rPr>
          <w:rFonts w:asciiTheme="majorHAnsi" w:hAnsiTheme="majorHAnsi"/>
          <w:snapToGrid w:val="0"/>
        </w:rPr>
        <w:t>разрешителни</w:t>
      </w:r>
      <w:proofErr w:type="spellEnd"/>
      <w:r w:rsidRPr="006E1B3C">
        <w:rPr>
          <w:rFonts w:asciiTheme="majorHAnsi" w:hAnsiTheme="majorHAnsi"/>
          <w:snapToGrid w:val="0"/>
        </w:rPr>
        <w:t xml:space="preserve">, </w:t>
      </w:r>
      <w:proofErr w:type="spellStart"/>
      <w:r w:rsidRPr="006E1B3C">
        <w:rPr>
          <w:rFonts w:asciiTheme="majorHAnsi" w:hAnsiTheme="majorHAnsi"/>
          <w:snapToGrid w:val="0"/>
        </w:rPr>
        <w:t>инструкции</w:t>
      </w:r>
      <w:proofErr w:type="spellEnd"/>
      <w:r w:rsidRPr="006E1B3C">
        <w:rPr>
          <w:rFonts w:asciiTheme="majorHAnsi" w:hAnsiTheme="majorHAnsi"/>
          <w:snapToGrid w:val="0"/>
        </w:rPr>
        <w:t xml:space="preserve"> и </w:t>
      </w:r>
      <w:proofErr w:type="spellStart"/>
      <w:r w:rsidRPr="006E1B3C">
        <w:rPr>
          <w:rFonts w:asciiTheme="majorHAnsi" w:hAnsiTheme="majorHAnsi"/>
          <w:snapToGrid w:val="0"/>
        </w:rPr>
        <w:t>други</w:t>
      </w:r>
      <w:proofErr w:type="spellEnd"/>
      <w:r w:rsidRPr="006E1B3C">
        <w:rPr>
          <w:rFonts w:asciiTheme="majorHAnsi" w:hAnsiTheme="majorHAnsi"/>
        </w:rPr>
        <w:t>.</w:t>
      </w:r>
    </w:p>
    <w:p w:rsidR="00AE4299" w:rsidRPr="00AE4299" w:rsidRDefault="006F0B15" w:rsidP="00AE4299">
      <w:pPr>
        <w:spacing w:before="240" w:line="276" w:lineRule="auto"/>
        <w:ind w:firstLine="142"/>
        <w:jc w:val="both"/>
        <w:rPr>
          <w:lang w:val="bg-BG"/>
        </w:rPr>
      </w:pPr>
      <w:r w:rsidRPr="00FC55D3">
        <w:rPr>
          <w:rFonts w:asciiTheme="majorHAnsi" w:hAnsiTheme="majorHAnsi"/>
          <w:lang w:val="bg-BG"/>
        </w:rPr>
        <w:t>2</w:t>
      </w:r>
      <w:r w:rsidRPr="00AE4299">
        <w:rPr>
          <w:rFonts w:asciiTheme="majorHAnsi" w:hAnsiTheme="majorHAnsi"/>
          <w:b/>
          <w:lang w:val="bg-BG"/>
        </w:rPr>
        <w:t>.</w:t>
      </w:r>
      <w:r w:rsidR="00AE4299" w:rsidRPr="00AE4299">
        <w:rPr>
          <w:b/>
          <w:lang w:val="bg-BG"/>
        </w:rPr>
        <w:t xml:space="preserve">     </w:t>
      </w:r>
      <w:r w:rsidR="00AE4299" w:rsidRPr="00AE4299">
        <w:rPr>
          <w:lang w:val="bg-BG"/>
        </w:rPr>
        <w:t>Гаранционните срокове са посочени в техническата спецификация на всяка  обособена позиция за съответния артикул. Гаранционният срок,който предлага участникът не може да бъде по-кратък от посочения от Възложителя гаранционен срок.</w:t>
      </w:r>
    </w:p>
    <w:p w:rsidR="00AE4299" w:rsidRPr="00C028A2" w:rsidRDefault="00AE4299" w:rsidP="00AE4299">
      <w:pPr>
        <w:spacing w:before="240" w:line="276" w:lineRule="auto"/>
        <w:ind w:firstLine="360"/>
        <w:jc w:val="both"/>
        <w:rPr>
          <w:lang w:val="bg-BG"/>
        </w:rPr>
      </w:pPr>
      <w:r w:rsidRPr="00AE4299">
        <w:rPr>
          <w:lang w:val="bg-BG"/>
        </w:rPr>
        <w:lastRenderedPageBreak/>
        <w:t>2.1. За Обособена позиция № 1 от Техническата спецификация гаранционният срок е 36 месеца</w:t>
      </w:r>
      <w:r>
        <w:rPr>
          <w:b/>
          <w:lang w:val="bg-BG"/>
        </w:rPr>
        <w:t xml:space="preserve"> </w:t>
      </w:r>
      <w:r w:rsidRPr="00C028A2">
        <w:rPr>
          <w:lang w:val="bg-BG"/>
        </w:rPr>
        <w:t xml:space="preserve">и започва да тече от датата на доставката на техниката и подписването на двустранен </w:t>
      </w:r>
      <w:proofErr w:type="spellStart"/>
      <w:r w:rsidRPr="00C028A2">
        <w:rPr>
          <w:lang w:val="bg-BG"/>
        </w:rPr>
        <w:t>окончатален</w:t>
      </w:r>
      <w:proofErr w:type="spellEnd"/>
      <w:r w:rsidRPr="00C028A2">
        <w:rPr>
          <w:lang w:val="bg-BG"/>
        </w:rPr>
        <w:t xml:space="preserve"> приемателно- предавателен протокол от </w:t>
      </w:r>
      <w:proofErr w:type="spellStart"/>
      <w:r w:rsidRPr="00C028A2">
        <w:rPr>
          <w:lang w:val="bg-BG"/>
        </w:rPr>
        <w:t>упълномошени</w:t>
      </w:r>
      <w:proofErr w:type="spellEnd"/>
      <w:r w:rsidRPr="00C028A2">
        <w:rPr>
          <w:lang w:val="bg-BG"/>
        </w:rPr>
        <w:t xml:space="preserve"> от страните по договора длъжностни лица за приемане на изпълнението на поръчката</w:t>
      </w:r>
    </w:p>
    <w:p w:rsidR="00AE4299" w:rsidRPr="00C028A2" w:rsidRDefault="00E662EF" w:rsidP="00AE4299">
      <w:pPr>
        <w:spacing w:before="240" w:line="276" w:lineRule="auto"/>
        <w:ind w:firstLine="360"/>
        <w:jc w:val="both"/>
        <w:rPr>
          <w:lang w:val="bg-BG"/>
        </w:rPr>
      </w:pPr>
      <w:r>
        <w:rPr>
          <w:b/>
          <w:lang w:val="bg-BG"/>
        </w:rPr>
        <w:t xml:space="preserve">  </w:t>
      </w:r>
      <w:r w:rsidR="00AE4299" w:rsidRPr="00E662EF">
        <w:rPr>
          <w:lang w:val="bg-BG"/>
        </w:rPr>
        <w:t xml:space="preserve">За Обособена позиция № 2 от Техническата спецификация гаранционният срок е 36 месеца </w:t>
      </w:r>
      <w:r w:rsidR="00AE4299" w:rsidRPr="00C028A2">
        <w:rPr>
          <w:b/>
          <w:lang w:val="bg-BG"/>
        </w:rPr>
        <w:t xml:space="preserve"> </w:t>
      </w:r>
      <w:r w:rsidR="00AE4299" w:rsidRPr="00C028A2">
        <w:rPr>
          <w:lang w:val="bg-BG"/>
        </w:rPr>
        <w:t xml:space="preserve">и започва да тече от датата на доставката на техниката и подписването на двустранен </w:t>
      </w:r>
      <w:proofErr w:type="spellStart"/>
      <w:r w:rsidR="00AE4299" w:rsidRPr="00C028A2">
        <w:rPr>
          <w:lang w:val="bg-BG"/>
        </w:rPr>
        <w:t>окончатален</w:t>
      </w:r>
      <w:proofErr w:type="spellEnd"/>
      <w:r w:rsidR="00AE4299" w:rsidRPr="00C028A2">
        <w:rPr>
          <w:lang w:val="bg-BG"/>
        </w:rPr>
        <w:t xml:space="preserve"> приемателно- предавателен протокол от </w:t>
      </w:r>
      <w:proofErr w:type="spellStart"/>
      <w:r w:rsidR="00AE4299" w:rsidRPr="00C028A2">
        <w:rPr>
          <w:lang w:val="bg-BG"/>
        </w:rPr>
        <w:t>упълномошени</w:t>
      </w:r>
      <w:proofErr w:type="spellEnd"/>
      <w:r w:rsidR="00AE4299" w:rsidRPr="00C028A2">
        <w:rPr>
          <w:lang w:val="bg-BG"/>
        </w:rPr>
        <w:t xml:space="preserve"> от страните по договора длъжностни лица за приемане на изпълнението на поръчката</w:t>
      </w:r>
    </w:p>
    <w:p w:rsidR="00AE4299" w:rsidRPr="00C028A2" w:rsidRDefault="00AE4299" w:rsidP="00AE4299">
      <w:pPr>
        <w:ind w:firstLine="567"/>
        <w:jc w:val="both"/>
        <w:rPr>
          <w:rFonts w:eastAsia="Times New Roman,MS Mincho"/>
        </w:rPr>
      </w:pPr>
      <w:proofErr w:type="spellStart"/>
      <w:r w:rsidRPr="00C50AEC">
        <w:rPr>
          <w:rFonts w:eastAsia="Times New Roman,Calibri"/>
          <w:b/>
          <w:lang w:eastAsia="ar-SA"/>
        </w:rPr>
        <w:t>За</w:t>
      </w:r>
      <w:proofErr w:type="spellEnd"/>
      <w:r w:rsidRPr="00C50AEC">
        <w:rPr>
          <w:rFonts w:eastAsia="Times New Roman,Calibri"/>
          <w:b/>
          <w:lang w:eastAsia="ar-SA"/>
        </w:rPr>
        <w:t xml:space="preserve"> </w:t>
      </w:r>
      <w:proofErr w:type="spellStart"/>
      <w:r w:rsidRPr="00C50AEC">
        <w:rPr>
          <w:rFonts w:eastAsia="Times New Roman,Calibri"/>
          <w:b/>
          <w:lang w:eastAsia="ar-SA"/>
        </w:rPr>
        <w:t>обособена</w:t>
      </w:r>
      <w:proofErr w:type="spellEnd"/>
      <w:r w:rsidRPr="00C50AEC">
        <w:rPr>
          <w:rFonts w:eastAsia="Times New Roman,Calibri"/>
          <w:b/>
          <w:lang w:eastAsia="ar-SA"/>
        </w:rPr>
        <w:t xml:space="preserve"> </w:t>
      </w:r>
      <w:proofErr w:type="spellStart"/>
      <w:r w:rsidRPr="00C50AEC">
        <w:rPr>
          <w:rFonts w:eastAsia="Times New Roman,Calibri"/>
          <w:b/>
          <w:lang w:eastAsia="ar-SA"/>
        </w:rPr>
        <w:t>позиция</w:t>
      </w:r>
      <w:proofErr w:type="spellEnd"/>
      <w:r w:rsidRPr="00C50AEC">
        <w:rPr>
          <w:rFonts w:eastAsia="Times New Roman,Calibri"/>
          <w:b/>
          <w:lang w:eastAsia="ar-SA"/>
        </w:rPr>
        <w:t xml:space="preserve"> № 1:</w:t>
      </w:r>
      <w:r w:rsidRPr="00C028A2">
        <w:rPr>
          <w:rFonts w:eastAsia="Times New Roman,Calibri"/>
          <w:lang w:eastAsia="ar-SA"/>
        </w:rPr>
        <w:t xml:space="preserve"> </w:t>
      </w:r>
      <w:proofErr w:type="spellStart"/>
      <w:r w:rsidRPr="00C028A2">
        <w:rPr>
          <w:rFonts w:eastAsia="Times New Roman,MS Mincho"/>
        </w:rPr>
        <w:t>През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гаранционния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срок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зпълнителят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длъжен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осигури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гаранционно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обслужване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доставен</w:t>
      </w:r>
      <w:proofErr w:type="spellEnd"/>
      <w:r w:rsidRPr="00C028A2">
        <w:rPr>
          <w:rFonts w:eastAsia="Times New Roman,MS Mincho"/>
          <w:lang w:val="bg-BG"/>
        </w:rPr>
        <w:t>ата техника</w:t>
      </w:r>
      <w:r w:rsidRPr="00C028A2">
        <w:rPr>
          <w:rFonts w:eastAsia="Times New Roman,MS Mincho"/>
        </w:rPr>
        <w:t xml:space="preserve">. </w:t>
      </w:r>
      <w:proofErr w:type="spellStart"/>
      <w:proofErr w:type="gramStart"/>
      <w:r w:rsidRPr="00C028A2">
        <w:rPr>
          <w:rFonts w:eastAsia="Times New Roman,MS Mincho"/>
        </w:rPr>
        <w:t>Гаранционното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обслужване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осъществява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място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или</w:t>
      </w:r>
      <w:proofErr w:type="spellEnd"/>
      <w:r w:rsidRPr="00C028A2">
        <w:rPr>
          <w:rFonts w:eastAsia="Times New Roman,MS Mincho"/>
        </w:rPr>
        <w:t xml:space="preserve"> в </w:t>
      </w:r>
      <w:proofErr w:type="spellStart"/>
      <w:r w:rsidRPr="00C028A2">
        <w:rPr>
          <w:rFonts w:eastAsia="Times New Roman,MS Mincho"/>
        </w:rPr>
        <w:t>сервиз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</w:t>
      </w:r>
      <w:proofErr w:type="spellEnd"/>
      <w:r w:rsidRPr="00C028A2">
        <w:rPr>
          <w:rFonts w:eastAsia="Times New Roman,MS Mincho"/>
        </w:rPr>
        <w:t>.</w:t>
      </w:r>
      <w:proofErr w:type="gramEnd"/>
      <w:r w:rsidRPr="00C028A2">
        <w:rPr>
          <w:rFonts w:eastAsia="Times New Roman,MS Mincho"/>
        </w:rPr>
        <w:t xml:space="preserve"> </w:t>
      </w:r>
      <w:proofErr w:type="spellStart"/>
      <w:proofErr w:type="gramStart"/>
      <w:r w:rsidRPr="00C028A2">
        <w:rPr>
          <w:rFonts w:eastAsia="Times New Roman,MS Mincho"/>
        </w:rPr>
        <w:t>Товаро-разтоварните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разходи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както</w:t>
      </w:r>
      <w:proofErr w:type="spellEnd"/>
      <w:r w:rsidRPr="00C028A2">
        <w:rPr>
          <w:rFonts w:eastAsia="Times New Roman,MS Mincho"/>
        </w:rPr>
        <w:t xml:space="preserve"> и </w:t>
      </w:r>
      <w:proofErr w:type="spellStart"/>
      <w:r w:rsidRPr="00C028A2">
        <w:rPr>
          <w:rFonts w:eastAsia="Times New Roman,MS Mincho"/>
        </w:rPr>
        <w:t>разходите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транспорт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сервиза</w:t>
      </w:r>
      <w:proofErr w:type="spellEnd"/>
      <w:r w:rsidRPr="00C028A2">
        <w:rPr>
          <w:rFonts w:eastAsia="Times New Roman,MS Mincho"/>
        </w:rPr>
        <w:t xml:space="preserve"> и </w:t>
      </w:r>
      <w:proofErr w:type="spellStart"/>
      <w:r w:rsidRPr="00C028A2">
        <w:rPr>
          <w:rFonts w:eastAsia="Times New Roman,MS Mincho"/>
        </w:rPr>
        <w:t>обратно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са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сметка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</w:t>
      </w:r>
      <w:proofErr w:type="spellEnd"/>
      <w:r w:rsidRPr="00C028A2">
        <w:rPr>
          <w:rFonts w:eastAsia="Times New Roman,MS Mincho"/>
        </w:rPr>
        <w:t>.</w:t>
      </w:r>
      <w:proofErr w:type="gramEnd"/>
      <w:r w:rsidRPr="00C028A2">
        <w:rPr>
          <w:rFonts w:eastAsia="Times New Roman,MS Mincho"/>
        </w:rPr>
        <w:t xml:space="preserve"> </w:t>
      </w:r>
      <w:proofErr w:type="spellStart"/>
      <w:proofErr w:type="gramStart"/>
      <w:r w:rsidRPr="00C028A2">
        <w:rPr>
          <w:rFonts w:eastAsia="Times New Roman,MS Mincho"/>
        </w:rPr>
        <w:t>При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приемането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стоките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ремонт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зпълнителят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длъжен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осигури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подходяща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опаковка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гарантираща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безопасно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транспортиране</w:t>
      </w:r>
      <w:proofErr w:type="spellEnd"/>
      <w:r w:rsidRPr="00C028A2">
        <w:rPr>
          <w:rFonts w:eastAsia="Times New Roman,MS Mincho"/>
        </w:rPr>
        <w:t xml:space="preserve">, в </w:t>
      </w:r>
      <w:proofErr w:type="spellStart"/>
      <w:r w:rsidRPr="00C028A2">
        <w:rPr>
          <w:rFonts w:eastAsia="Times New Roman,MS Mincho"/>
        </w:rPr>
        <w:t>случаите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когато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това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необходимо</w:t>
      </w:r>
      <w:proofErr w:type="spellEnd"/>
      <w:r w:rsidRPr="00C028A2">
        <w:rPr>
          <w:rFonts w:eastAsia="Times New Roman,MS Mincho"/>
        </w:rPr>
        <w:t>.</w:t>
      </w:r>
      <w:proofErr w:type="gramEnd"/>
    </w:p>
    <w:p w:rsidR="00AE4299" w:rsidRPr="00C028A2" w:rsidRDefault="00AE4299" w:rsidP="00AE4299">
      <w:pPr>
        <w:ind w:firstLine="567"/>
        <w:jc w:val="both"/>
        <w:rPr>
          <w:b/>
        </w:rPr>
      </w:pPr>
      <w:proofErr w:type="spellStart"/>
      <w:r w:rsidRPr="00C028A2">
        <w:rPr>
          <w:rFonts w:eastAsia="Times New Roman,MS Mincho"/>
        </w:rPr>
        <w:t>Срокът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t>започва</w:t>
      </w:r>
      <w:proofErr w:type="spellEnd"/>
      <w:r w:rsidRPr="00C028A2">
        <w:t xml:space="preserve"> </w:t>
      </w:r>
      <w:proofErr w:type="spellStart"/>
      <w:r w:rsidRPr="00C028A2">
        <w:t>да</w:t>
      </w:r>
      <w:proofErr w:type="spellEnd"/>
      <w:r w:rsidRPr="00C028A2">
        <w:t xml:space="preserve"> </w:t>
      </w:r>
      <w:proofErr w:type="spellStart"/>
      <w:r w:rsidRPr="00C028A2">
        <w:t>тече</w:t>
      </w:r>
      <w:proofErr w:type="spellEnd"/>
      <w:r w:rsidRPr="00C028A2">
        <w:t xml:space="preserve"> </w:t>
      </w:r>
      <w:proofErr w:type="spellStart"/>
      <w:r w:rsidRPr="00C028A2">
        <w:t>от</w:t>
      </w:r>
      <w:proofErr w:type="spellEnd"/>
      <w:r w:rsidRPr="00C028A2">
        <w:t xml:space="preserve"> </w:t>
      </w:r>
      <w:proofErr w:type="spellStart"/>
      <w:r w:rsidRPr="00C028A2">
        <w:t>момента</w:t>
      </w:r>
      <w:proofErr w:type="spellEnd"/>
      <w:r w:rsidRPr="00C028A2">
        <w:t xml:space="preserve"> </w:t>
      </w:r>
      <w:proofErr w:type="spellStart"/>
      <w:r w:rsidRPr="00C028A2">
        <w:t>на</w:t>
      </w:r>
      <w:proofErr w:type="spellEnd"/>
      <w:r w:rsidRPr="00C028A2">
        <w:t xml:space="preserve"> </w:t>
      </w:r>
      <w:proofErr w:type="spellStart"/>
      <w:r w:rsidRPr="00C028A2">
        <w:t>уведомяване</w:t>
      </w:r>
      <w:proofErr w:type="spellEnd"/>
      <w:r w:rsidRPr="00C028A2">
        <w:t xml:space="preserve"> </w:t>
      </w:r>
      <w:proofErr w:type="spellStart"/>
      <w:r w:rsidRPr="00C028A2">
        <w:t>на</w:t>
      </w:r>
      <w:proofErr w:type="spellEnd"/>
      <w:r w:rsidRPr="00C028A2">
        <w:t xml:space="preserve"> </w:t>
      </w:r>
      <w:r w:rsidRPr="00C028A2">
        <w:rPr>
          <w:lang w:val="bg-BG"/>
        </w:rPr>
        <w:t>и</w:t>
      </w:r>
      <w:proofErr w:type="spellStart"/>
      <w:r w:rsidRPr="00C028A2">
        <w:t>зпълнителя</w:t>
      </w:r>
      <w:proofErr w:type="spellEnd"/>
      <w:r w:rsidRPr="00C028A2">
        <w:t xml:space="preserve"> </w:t>
      </w:r>
      <w:proofErr w:type="spellStart"/>
      <w:r w:rsidRPr="00C028A2">
        <w:t>за</w:t>
      </w:r>
      <w:proofErr w:type="spellEnd"/>
      <w:r w:rsidRPr="00C028A2">
        <w:t xml:space="preserve"> </w:t>
      </w:r>
      <w:proofErr w:type="spellStart"/>
      <w:r w:rsidRPr="00C028A2">
        <w:t>повредата</w:t>
      </w:r>
      <w:proofErr w:type="spellEnd"/>
      <w:r w:rsidRPr="00C028A2">
        <w:t xml:space="preserve"> </w:t>
      </w:r>
      <w:proofErr w:type="spellStart"/>
      <w:r w:rsidRPr="00C028A2">
        <w:t>или</w:t>
      </w:r>
      <w:proofErr w:type="spellEnd"/>
      <w:r w:rsidRPr="00C028A2">
        <w:t xml:space="preserve"> </w:t>
      </w:r>
      <w:proofErr w:type="spellStart"/>
      <w:r w:rsidRPr="00C028A2">
        <w:t>недостатъка</w:t>
      </w:r>
      <w:proofErr w:type="spellEnd"/>
      <w:r w:rsidRPr="00C028A2">
        <w:rPr>
          <w:lang w:val="bg-BG"/>
        </w:rPr>
        <w:t>.Изпълнителят трябва да представи адрес, телефон, електронна поща и лице за контакт</w:t>
      </w:r>
      <w:proofErr w:type="gramStart"/>
      <w:r w:rsidRPr="00C028A2">
        <w:rPr>
          <w:lang w:val="bg-BG"/>
        </w:rPr>
        <w:t>,чрез</w:t>
      </w:r>
      <w:proofErr w:type="gramEnd"/>
      <w:r w:rsidRPr="00C028A2">
        <w:rPr>
          <w:lang w:val="bg-BG"/>
        </w:rPr>
        <w:t xml:space="preserve"> които ще бъде уведомен при възникване на повреда.</w:t>
      </w:r>
      <w:r w:rsidRPr="00C028A2">
        <w:t xml:space="preserve"> </w:t>
      </w:r>
    </w:p>
    <w:p w:rsidR="00AE4299" w:rsidRPr="00C028A2" w:rsidRDefault="00AE4299" w:rsidP="00AE4299">
      <w:pPr>
        <w:ind w:firstLine="567"/>
        <w:jc w:val="both"/>
        <w:rPr>
          <w:rFonts w:eastAsia="Times New Roman,MS Mincho"/>
        </w:rPr>
      </w:pPr>
      <w:proofErr w:type="spellStart"/>
      <w:r w:rsidRPr="00C50AEC">
        <w:rPr>
          <w:rFonts w:eastAsia="Times New Roman,Calibri"/>
          <w:b/>
          <w:lang w:eastAsia="ar-SA"/>
        </w:rPr>
        <w:t>За</w:t>
      </w:r>
      <w:proofErr w:type="spellEnd"/>
      <w:r w:rsidRPr="00C50AEC">
        <w:rPr>
          <w:rFonts w:eastAsia="Times New Roman,Calibri"/>
          <w:b/>
          <w:lang w:eastAsia="ar-SA"/>
        </w:rPr>
        <w:t xml:space="preserve"> </w:t>
      </w:r>
      <w:proofErr w:type="spellStart"/>
      <w:r w:rsidRPr="00C50AEC">
        <w:rPr>
          <w:rFonts w:eastAsia="Times New Roman,Calibri"/>
          <w:b/>
          <w:lang w:eastAsia="ar-SA"/>
        </w:rPr>
        <w:t>обособена</w:t>
      </w:r>
      <w:proofErr w:type="spellEnd"/>
      <w:r w:rsidRPr="00C50AEC">
        <w:rPr>
          <w:rFonts w:eastAsia="Times New Roman,Calibri"/>
          <w:b/>
          <w:lang w:eastAsia="ar-SA"/>
        </w:rPr>
        <w:t xml:space="preserve"> </w:t>
      </w:r>
      <w:proofErr w:type="spellStart"/>
      <w:r w:rsidRPr="00C50AEC">
        <w:rPr>
          <w:rFonts w:eastAsia="Times New Roman,Calibri"/>
          <w:b/>
          <w:lang w:eastAsia="ar-SA"/>
        </w:rPr>
        <w:t>позиция</w:t>
      </w:r>
      <w:proofErr w:type="spellEnd"/>
      <w:r w:rsidRPr="00C50AEC">
        <w:rPr>
          <w:rFonts w:eastAsia="Times New Roman,Calibri"/>
          <w:b/>
          <w:lang w:eastAsia="ar-SA"/>
        </w:rPr>
        <w:t xml:space="preserve"> № </w:t>
      </w:r>
      <w:r w:rsidRPr="00C50AEC">
        <w:rPr>
          <w:rFonts w:eastAsia="Times New Roman,Calibri"/>
          <w:b/>
          <w:lang w:val="bg-BG" w:eastAsia="ar-SA"/>
        </w:rPr>
        <w:t>2</w:t>
      </w:r>
      <w:r w:rsidRPr="00C50AEC">
        <w:rPr>
          <w:rFonts w:eastAsia="Times New Roman,Calibri"/>
          <w:b/>
          <w:lang w:eastAsia="ar-SA"/>
        </w:rPr>
        <w:t>:</w:t>
      </w:r>
      <w:r w:rsidRPr="00C028A2">
        <w:rPr>
          <w:rFonts w:eastAsia="Times New Roman,Calibri"/>
          <w:lang w:eastAsia="ar-SA"/>
        </w:rPr>
        <w:t xml:space="preserve"> </w:t>
      </w:r>
      <w:proofErr w:type="spellStart"/>
      <w:r w:rsidRPr="00C028A2">
        <w:rPr>
          <w:rFonts w:eastAsia="Times New Roman,MS Mincho"/>
        </w:rPr>
        <w:t>През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гаранционния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срок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зпълнителят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длъжен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осигури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гаранционно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обслужване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доставените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стоки</w:t>
      </w:r>
      <w:proofErr w:type="spellEnd"/>
      <w:r w:rsidRPr="00C028A2">
        <w:rPr>
          <w:rFonts w:eastAsia="Times New Roman,MS Mincho"/>
        </w:rPr>
        <w:t xml:space="preserve">. </w:t>
      </w:r>
      <w:proofErr w:type="spellStart"/>
      <w:proofErr w:type="gramStart"/>
      <w:r w:rsidRPr="00C028A2">
        <w:rPr>
          <w:rFonts w:eastAsia="Times New Roman,MS Mincho"/>
        </w:rPr>
        <w:t>Гаранционното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обслужване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осъществява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място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или</w:t>
      </w:r>
      <w:proofErr w:type="spellEnd"/>
      <w:r w:rsidRPr="00C028A2">
        <w:rPr>
          <w:rFonts w:eastAsia="Times New Roman,MS Mincho"/>
        </w:rPr>
        <w:t xml:space="preserve"> в </w:t>
      </w:r>
      <w:proofErr w:type="spellStart"/>
      <w:r w:rsidRPr="00C028A2">
        <w:rPr>
          <w:rFonts w:eastAsia="Times New Roman,MS Mincho"/>
        </w:rPr>
        <w:t>сервиз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</w:t>
      </w:r>
      <w:proofErr w:type="spellEnd"/>
      <w:r w:rsidRPr="00C028A2">
        <w:rPr>
          <w:rFonts w:eastAsia="Times New Roman,MS Mincho"/>
        </w:rPr>
        <w:t>.</w:t>
      </w:r>
      <w:proofErr w:type="gramEnd"/>
      <w:r w:rsidRPr="00C028A2">
        <w:rPr>
          <w:rFonts w:eastAsia="Times New Roman,MS Mincho"/>
        </w:rPr>
        <w:t xml:space="preserve"> </w:t>
      </w:r>
      <w:proofErr w:type="spellStart"/>
      <w:proofErr w:type="gramStart"/>
      <w:r w:rsidRPr="00C028A2">
        <w:rPr>
          <w:rFonts w:eastAsia="Times New Roman,MS Mincho"/>
        </w:rPr>
        <w:t>Товаро-разтоварните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разходи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както</w:t>
      </w:r>
      <w:proofErr w:type="spellEnd"/>
      <w:r w:rsidRPr="00C028A2">
        <w:rPr>
          <w:rFonts w:eastAsia="Times New Roman,MS Mincho"/>
        </w:rPr>
        <w:t xml:space="preserve"> и </w:t>
      </w:r>
      <w:proofErr w:type="spellStart"/>
      <w:r w:rsidRPr="00C028A2">
        <w:rPr>
          <w:rFonts w:eastAsia="Times New Roman,MS Mincho"/>
        </w:rPr>
        <w:t>разходите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транспорт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сервиза</w:t>
      </w:r>
      <w:proofErr w:type="spellEnd"/>
      <w:r w:rsidRPr="00C028A2">
        <w:rPr>
          <w:rFonts w:eastAsia="Times New Roman,MS Mincho"/>
        </w:rPr>
        <w:t xml:space="preserve"> и </w:t>
      </w:r>
      <w:proofErr w:type="spellStart"/>
      <w:r w:rsidRPr="00C028A2">
        <w:rPr>
          <w:rFonts w:eastAsia="Times New Roman,MS Mincho"/>
        </w:rPr>
        <w:t>обратно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са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сметка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</w:t>
      </w:r>
      <w:proofErr w:type="spellEnd"/>
      <w:r w:rsidRPr="00C028A2">
        <w:rPr>
          <w:rFonts w:eastAsia="Times New Roman,MS Mincho"/>
        </w:rPr>
        <w:t>.</w:t>
      </w:r>
      <w:proofErr w:type="gramEnd"/>
      <w:r w:rsidRPr="00C028A2">
        <w:rPr>
          <w:rFonts w:eastAsia="Times New Roman,MS Mincho"/>
        </w:rPr>
        <w:t xml:space="preserve"> </w:t>
      </w:r>
      <w:proofErr w:type="spellStart"/>
      <w:proofErr w:type="gramStart"/>
      <w:r w:rsidRPr="00C028A2">
        <w:rPr>
          <w:rFonts w:eastAsia="Times New Roman,MS Mincho"/>
        </w:rPr>
        <w:t>При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приемането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на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стоките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за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гаранционен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ремонт</w:t>
      </w:r>
      <w:proofErr w:type="spellEnd"/>
      <w:r w:rsidRPr="00C028A2">
        <w:rPr>
          <w:rFonts w:eastAsia="Times New Roman,MS Mincho"/>
        </w:rPr>
        <w:t xml:space="preserve"> </w:t>
      </w:r>
      <w:r w:rsidRPr="00C028A2">
        <w:rPr>
          <w:rFonts w:eastAsia="Times New Roman,MS Mincho"/>
          <w:lang w:val="bg-BG"/>
        </w:rPr>
        <w:t>и</w:t>
      </w:r>
      <w:proofErr w:type="spellStart"/>
      <w:r w:rsidRPr="00C028A2">
        <w:rPr>
          <w:rFonts w:eastAsia="Times New Roman,MS Mincho"/>
        </w:rPr>
        <w:t>зпълнителят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длъжен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да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осигури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подходяща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опаковка</w:t>
      </w:r>
      <w:proofErr w:type="spellEnd"/>
      <w:r w:rsidRPr="00C028A2">
        <w:rPr>
          <w:rFonts w:eastAsia="Times New Roman,MS Mincho"/>
        </w:rPr>
        <w:t xml:space="preserve">, </w:t>
      </w:r>
      <w:proofErr w:type="spellStart"/>
      <w:r w:rsidRPr="00C028A2">
        <w:rPr>
          <w:rFonts w:eastAsia="Times New Roman,MS Mincho"/>
        </w:rPr>
        <w:t>гарантираща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безопасно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транспортиране</w:t>
      </w:r>
      <w:proofErr w:type="spellEnd"/>
      <w:r w:rsidRPr="00C028A2">
        <w:rPr>
          <w:rFonts w:eastAsia="Times New Roman,MS Mincho"/>
        </w:rPr>
        <w:t xml:space="preserve">, в </w:t>
      </w:r>
      <w:proofErr w:type="spellStart"/>
      <w:r w:rsidRPr="00C028A2">
        <w:rPr>
          <w:rFonts w:eastAsia="Times New Roman,MS Mincho"/>
        </w:rPr>
        <w:t>случаите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когато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rPr>
          <w:rFonts w:eastAsia="Times New Roman,MS Mincho"/>
        </w:rPr>
        <w:t>това</w:t>
      </w:r>
      <w:proofErr w:type="spellEnd"/>
      <w:r w:rsidRPr="00C028A2">
        <w:rPr>
          <w:rFonts w:eastAsia="Times New Roman,MS Mincho"/>
        </w:rPr>
        <w:t xml:space="preserve"> е </w:t>
      </w:r>
      <w:proofErr w:type="spellStart"/>
      <w:r w:rsidRPr="00C028A2">
        <w:rPr>
          <w:rFonts w:eastAsia="Times New Roman,MS Mincho"/>
        </w:rPr>
        <w:t>необходимо</w:t>
      </w:r>
      <w:proofErr w:type="spellEnd"/>
      <w:r w:rsidRPr="00C028A2">
        <w:rPr>
          <w:rFonts w:eastAsia="Times New Roman,MS Mincho"/>
        </w:rPr>
        <w:t>.</w:t>
      </w:r>
      <w:proofErr w:type="gramEnd"/>
    </w:p>
    <w:p w:rsidR="00AE4299" w:rsidRPr="00C028A2" w:rsidRDefault="00AE4299" w:rsidP="00AE4299">
      <w:pPr>
        <w:ind w:firstLine="567"/>
        <w:jc w:val="both"/>
        <w:rPr>
          <w:lang w:val="bg-BG"/>
        </w:rPr>
      </w:pPr>
      <w:proofErr w:type="spellStart"/>
      <w:proofErr w:type="gramStart"/>
      <w:r w:rsidRPr="00C028A2">
        <w:rPr>
          <w:rFonts w:eastAsia="Times New Roman,MS Mincho"/>
        </w:rPr>
        <w:t>Срокът</w:t>
      </w:r>
      <w:proofErr w:type="spellEnd"/>
      <w:r w:rsidRPr="00C028A2">
        <w:rPr>
          <w:rFonts w:eastAsia="Times New Roman,MS Mincho"/>
        </w:rPr>
        <w:t xml:space="preserve"> </w:t>
      </w:r>
      <w:proofErr w:type="spellStart"/>
      <w:r w:rsidRPr="00C028A2">
        <w:t>започва</w:t>
      </w:r>
      <w:proofErr w:type="spellEnd"/>
      <w:r w:rsidRPr="00C028A2">
        <w:t xml:space="preserve"> </w:t>
      </w:r>
      <w:proofErr w:type="spellStart"/>
      <w:r w:rsidRPr="00C028A2">
        <w:t>да</w:t>
      </w:r>
      <w:proofErr w:type="spellEnd"/>
      <w:r w:rsidRPr="00C028A2">
        <w:t xml:space="preserve"> </w:t>
      </w:r>
      <w:proofErr w:type="spellStart"/>
      <w:r w:rsidRPr="00C028A2">
        <w:t>тече</w:t>
      </w:r>
      <w:proofErr w:type="spellEnd"/>
      <w:r w:rsidRPr="00C028A2">
        <w:t xml:space="preserve"> </w:t>
      </w:r>
      <w:proofErr w:type="spellStart"/>
      <w:r w:rsidRPr="00C028A2">
        <w:t>от</w:t>
      </w:r>
      <w:proofErr w:type="spellEnd"/>
      <w:r w:rsidRPr="00C028A2">
        <w:t xml:space="preserve"> </w:t>
      </w:r>
      <w:proofErr w:type="spellStart"/>
      <w:r w:rsidRPr="00C028A2">
        <w:t>момента</w:t>
      </w:r>
      <w:proofErr w:type="spellEnd"/>
      <w:r w:rsidRPr="00C028A2">
        <w:t xml:space="preserve"> </w:t>
      </w:r>
      <w:proofErr w:type="spellStart"/>
      <w:r w:rsidRPr="00C028A2">
        <w:t>на</w:t>
      </w:r>
      <w:proofErr w:type="spellEnd"/>
      <w:r w:rsidRPr="00C028A2">
        <w:t xml:space="preserve"> </w:t>
      </w:r>
      <w:proofErr w:type="spellStart"/>
      <w:r w:rsidRPr="00C028A2">
        <w:t>уведомяване</w:t>
      </w:r>
      <w:proofErr w:type="spellEnd"/>
      <w:r w:rsidRPr="00C028A2">
        <w:t xml:space="preserve"> </w:t>
      </w:r>
      <w:proofErr w:type="spellStart"/>
      <w:r w:rsidRPr="00C028A2">
        <w:t>на</w:t>
      </w:r>
      <w:proofErr w:type="spellEnd"/>
      <w:r w:rsidRPr="00C028A2">
        <w:t xml:space="preserve"> </w:t>
      </w:r>
      <w:r w:rsidRPr="00C028A2">
        <w:rPr>
          <w:lang w:val="bg-BG"/>
        </w:rPr>
        <w:t>и</w:t>
      </w:r>
      <w:proofErr w:type="spellStart"/>
      <w:r w:rsidRPr="00C028A2">
        <w:t>зпълнителя</w:t>
      </w:r>
      <w:proofErr w:type="spellEnd"/>
      <w:r w:rsidRPr="00C028A2">
        <w:t xml:space="preserve"> </w:t>
      </w:r>
      <w:proofErr w:type="spellStart"/>
      <w:r w:rsidRPr="00C028A2">
        <w:t>за</w:t>
      </w:r>
      <w:proofErr w:type="spellEnd"/>
      <w:r w:rsidRPr="00C028A2">
        <w:t xml:space="preserve"> </w:t>
      </w:r>
      <w:proofErr w:type="spellStart"/>
      <w:r w:rsidRPr="00C028A2">
        <w:t>повредата</w:t>
      </w:r>
      <w:proofErr w:type="spellEnd"/>
      <w:r w:rsidRPr="00C028A2">
        <w:t xml:space="preserve"> </w:t>
      </w:r>
      <w:proofErr w:type="spellStart"/>
      <w:r w:rsidRPr="00C028A2">
        <w:t>или</w:t>
      </w:r>
      <w:proofErr w:type="spellEnd"/>
      <w:r w:rsidRPr="00C028A2">
        <w:t xml:space="preserve"> </w:t>
      </w:r>
      <w:proofErr w:type="spellStart"/>
      <w:r w:rsidRPr="00C028A2">
        <w:t>недостатъка</w:t>
      </w:r>
      <w:proofErr w:type="spellEnd"/>
      <w:r w:rsidRPr="00C028A2">
        <w:t>.</w:t>
      </w:r>
      <w:proofErr w:type="gramEnd"/>
      <w:r w:rsidRPr="00C028A2">
        <w:rPr>
          <w:lang w:val="bg-BG"/>
        </w:rPr>
        <w:t xml:space="preserve"> Изпълнителят трябва да представи адрес, телефон, електронна поща и лице за контакт,чрез които ще бъде уведомен при възникване на повреда.</w:t>
      </w:r>
    </w:p>
    <w:p w:rsidR="006F0B15" w:rsidRPr="006E1B3C" w:rsidRDefault="00BB1143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>2.</w:t>
      </w:r>
      <w:proofErr w:type="spellStart"/>
      <w:r>
        <w:rPr>
          <w:rFonts w:asciiTheme="majorHAnsi" w:hAnsiTheme="majorHAnsi"/>
          <w:lang w:val="bg-BG"/>
        </w:rPr>
        <w:t>2</w:t>
      </w:r>
      <w:proofErr w:type="spellEnd"/>
      <w:r w:rsidR="006F0B15" w:rsidRPr="006E1B3C">
        <w:rPr>
          <w:rFonts w:asciiTheme="majorHAnsi" w:hAnsiTheme="majorHAnsi"/>
          <w:lang w:val="bg-BG"/>
        </w:rPr>
        <w:t>. Участниците следва да разполагат с</w:t>
      </w:r>
      <w:r w:rsidR="006F0B15">
        <w:rPr>
          <w:rFonts w:asciiTheme="majorHAnsi" w:hAnsiTheme="majorHAnsi"/>
          <w:lang w:val="bg-BG"/>
        </w:rPr>
        <w:t>ъс</w:t>
      </w:r>
      <w:r w:rsidR="006F0B15" w:rsidRPr="006E1B3C">
        <w:rPr>
          <w:rFonts w:asciiTheme="majorHAnsi" w:hAnsiTheme="majorHAnsi"/>
          <w:lang w:val="bg-BG"/>
        </w:rPr>
        <w:t xml:space="preserve">  сервиз/и в гр. София,  посочен</w:t>
      </w:r>
      <w:r w:rsidR="00E662EF">
        <w:rPr>
          <w:rFonts w:asciiTheme="majorHAnsi" w:hAnsiTheme="majorHAnsi"/>
          <w:lang w:val="bg-BG"/>
        </w:rPr>
        <w:t>/</w:t>
      </w:r>
      <w:r w:rsidR="006F0B15" w:rsidRPr="006E1B3C">
        <w:rPr>
          <w:rFonts w:asciiTheme="majorHAnsi" w:hAnsiTheme="majorHAnsi"/>
          <w:lang w:val="bg-BG"/>
        </w:rPr>
        <w:t xml:space="preserve">и в Списък на оторизираните сервизи </w:t>
      </w:r>
      <w:r w:rsidR="00AE4299">
        <w:rPr>
          <w:rFonts w:asciiTheme="majorHAnsi" w:hAnsiTheme="majorHAnsi"/>
          <w:lang w:val="bg-BG"/>
        </w:rPr>
        <w:t>в</w:t>
      </w:r>
      <w:r w:rsidR="006F0B15" w:rsidRPr="006E1B3C">
        <w:rPr>
          <w:rFonts w:asciiTheme="majorHAnsi" w:hAnsiTheme="majorHAnsi"/>
          <w:lang w:val="bg-BG"/>
        </w:rPr>
        <w:t xml:space="preserve">  Техническото предложение, с посочени в нег</w:t>
      </w:r>
      <w:r w:rsidR="00AE4299">
        <w:rPr>
          <w:rFonts w:asciiTheme="majorHAnsi" w:hAnsiTheme="majorHAnsi"/>
          <w:lang w:val="bg-BG"/>
        </w:rPr>
        <w:t>о</w:t>
      </w:r>
      <w:r w:rsidR="006F0B15" w:rsidRPr="006E1B3C">
        <w:rPr>
          <w:rFonts w:asciiTheme="majorHAnsi" w:hAnsiTheme="majorHAnsi"/>
          <w:lang w:val="bg-BG"/>
        </w:rPr>
        <w:t xml:space="preserve"> адрес, телефон, електронна поща и лице за контакт. </w:t>
      </w:r>
    </w:p>
    <w:p w:rsidR="006F0B15" w:rsidRPr="006E1B3C" w:rsidRDefault="00BB1143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>2</w:t>
      </w:r>
      <w:r w:rsidR="006F0B15" w:rsidRPr="006E1B3C">
        <w:rPr>
          <w:rFonts w:asciiTheme="majorHAnsi" w:hAnsiTheme="majorHAnsi"/>
          <w:lang w:val="bg-BG"/>
        </w:rPr>
        <w:t>.</w:t>
      </w:r>
      <w:r>
        <w:rPr>
          <w:rFonts w:asciiTheme="majorHAnsi" w:hAnsiTheme="majorHAnsi"/>
          <w:lang w:val="bg-BG"/>
        </w:rPr>
        <w:t>3.</w:t>
      </w:r>
      <w:r w:rsidR="006F0B15" w:rsidRPr="006E1B3C">
        <w:rPr>
          <w:rFonts w:asciiTheme="majorHAnsi" w:hAnsiTheme="majorHAnsi"/>
          <w:lang w:val="bg-BG"/>
        </w:rPr>
        <w:t xml:space="preserve"> При възникване на повреда, тя следва да бъде отстранена в рамките на 1 работен ден след уведомяване от страна на възложителя.</w:t>
      </w:r>
      <w:r w:rsidR="006F0B15" w:rsidRPr="006E1B3C">
        <w:rPr>
          <w:rFonts w:asciiTheme="majorHAnsi" w:hAnsiTheme="majorHAnsi"/>
        </w:rPr>
        <w:t xml:space="preserve"> </w:t>
      </w:r>
    </w:p>
    <w:p w:rsidR="006F0B15" w:rsidRPr="006E1B3C" w:rsidRDefault="00BB1143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>2.4</w:t>
      </w:r>
      <w:r w:rsidR="006F0B15" w:rsidRPr="006E1B3C">
        <w:rPr>
          <w:rFonts w:asciiTheme="majorHAnsi" w:hAnsiTheme="majorHAnsi"/>
          <w:lang w:val="bg-BG"/>
        </w:rPr>
        <w:t xml:space="preserve"> При нужда от продължителен ремонт (повече от 2 работни дни, Възложителят има право да изисква от Изпълнителя замяната на несъответстваща с Техническите спецификации и/или дефектна компютърна техника или отделен неин компонент или елемент само при условията на настоящия Договор, както и отстраняване на Несъответствия по реда и в сроковете, определени в настоящия Договор и в условията по гаранцията.</w:t>
      </w:r>
    </w:p>
    <w:p w:rsidR="006F0B15" w:rsidRPr="006E1B3C" w:rsidRDefault="00BB1143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t>3</w:t>
      </w:r>
      <w:r w:rsidR="006F0B15" w:rsidRPr="006E1B3C">
        <w:rPr>
          <w:rFonts w:asciiTheme="majorHAnsi" w:hAnsiTheme="majorHAnsi"/>
          <w:lang w:val="bg-BG"/>
        </w:rPr>
        <w:t>. В гаранционната поддръжка са включени всички разходи за транспорт, труд, резервни части и др.</w:t>
      </w:r>
    </w:p>
    <w:p w:rsidR="006F0B15" w:rsidRPr="006E1B3C" w:rsidRDefault="00BB1143" w:rsidP="006F0B15">
      <w:pPr>
        <w:spacing w:before="240" w:line="276" w:lineRule="auto"/>
        <w:ind w:firstLine="360"/>
        <w:jc w:val="both"/>
        <w:rPr>
          <w:rFonts w:asciiTheme="majorHAnsi" w:hAnsiTheme="majorHAnsi"/>
          <w:lang w:val="bg-BG"/>
        </w:rPr>
      </w:pPr>
      <w:r>
        <w:rPr>
          <w:rFonts w:asciiTheme="majorHAnsi" w:hAnsiTheme="majorHAnsi"/>
          <w:lang w:val="bg-BG"/>
        </w:rPr>
        <w:lastRenderedPageBreak/>
        <w:t>4</w:t>
      </w:r>
      <w:r w:rsidR="006F0B15" w:rsidRPr="006E1B3C">
        <w:rPr>
          <w:rFonts w:asciiTheme="majorHAnsi" w:hAnsiTheme="majorHAnsi"/>
          <w:lang w:val="bg-BG"/>
        </w:rPr>
        <w:t>. Участникът следва да представи адрес, телефон, електронна поща и лице за контакт, чрез които ще бъде уведомен при възникване на повреда.</w:t>
      </w:r>
    </w:p>
    <w:p w:rsidR="006F0B15" w:rsidRPr="006F0B15" w:rsidRDefault="006F0B15" w:rsidP="006F0B15">
      <w:pPr>
        <w:spacing w:before="240" w:line="276" w:lineRule="auto"/>
        <w:ind w:left="360"/>
        <w:jc w:val="both"/>
        <w:rPr>
          <w:rFonts w:asciiTheme="majorHAnsi" w:hAnsiTheme="majorHAnsi"/>
          <w:b/>
          <w:bCs/>
          <w:color w:val="000000"/>
          <w:lang w:val="bg-BG"/>
        </w:rPr>
      </w:pPr>
      <w:r>
        <w:rPr>
          <w:rFonts w:asciiTheme="majorHAnsi" w:hAnsiTheme="majorHAnsi"/>
          <w:b/>
          <w:bCs/>
          <w:color w:val="000000"/>
          <w:lang w:val="bg-BG"/>
        </w:rPr>
        <w:t>Д.</w:t>
      </w:r>
      <w:r w:rsidRPr="006F0B15">
        <w:rPr>
          <w:rFonts w:asciiTheme="majorHAnsi" w:hAnsiTheme="majorHAnsi"/>
          <w:b/>
          <w:bCs/>
          <w:color w:val="000000"/>
          <w:lang w:val="bg-BG"/>
        </w:rPr>
        <w:t>Спазване на приложими норми</w:t>
      </w:r>
    </w:p>
    <w:p w:rsidR="006F0B15" w:rsidRPr="00FC55D3" w:rsidRDefault="006F0B15" w:rsidP="006F0B15">
      <w:pPr>
        <w:spacing w:beforeLines="60" w:before="144" w:afterLines="60" w:after="144" w:line="276" w:lineRule="auto"/>
        <w:jc w:val="both"/>
        <w:rPr>
          <w:rFonts w:asciiTheme="majorHAnsi" w:hAnsiTheme="majorHAnsi"/>
          <w:noProof/>
          <w:lang w:val="bg-BG" w:eastAsia="cs-CZ"/>
        </w:rPr>
      </w:pPr>
      <w:r w:rsidRPr="006E1B3C">
        <w:rPr>
          <w:rFonts w:asciiTheme="majorHAnsi" w:hAnsiTheme="majorHAnsi"/>
          <w:color w:val="000000"/>
          <w:lang w:val="bg-BG"/>
        </w:rPr>
        <w:t>1</w:t>
      </w:r>
      <w:r w:rsidRPr="001C61FA">
        <w:rPr>
          <w:rFonts w:asciiTheme="majorHAnsi" w:hAnsiTheme="majorHAnsi"/>
          <w:color w:val="000000"/>
          <w:lang w:val="bg-BG"/>
        </w:rPr>
        <w:t xml:space="preserve">.При изпълнението на поръчката изпълнителят е длъжен да спазва всички приложими </w:t>
      </w:r>
      <w:r w:rsidRPr="001C61FA">
        <w:rPr>
          <w:rFonts w:asciiTheme="majorHAnsi" w:hAnsiTheme="majorHAnsi"/>
          <w:noProof/>
          <w:lang w:val="bg-BG" w:eastAsia="cs-CZ"/>
        </w:rPr>
        <w:t xml:space="preserve">нормативни актове, разпоредби, стандарти и други изисквания, свързани с предмета на поръчката, и в частност,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</w:t>
      </w:r>
      <w:r w:rsidRPr="00FC55D3">
        <w:rPr>
          <w:rFonts w:asciiTheme="majorHAnsi" w:hAnsiTheme="majorHAnsi"/>
          <w:noProof/>
          <w:lang w:val="bg-BG" w:eastAsia="cs-CZ"/>
        </w:rPr>
        <w:t>Приложение № 10 към чл.115 от</w:t>
      </w:r>
      <w:r w:rsidRPr="00FC55D3">
        <w:rPr>
          <w:rFonts w:asciiTheme="majorHAnsi" w:hAnsiTheme="majorHAnsi"/>
          <w:b/>
          <w:noProof/>
          <w:lang w:val="bg-BG" w:eastAsia="cs-CZ"/>
        </w:rPr>
        <w:t xml:space="preserve"> </w:t>
      </w:r>
      <w:r w:rsidRPr="00FC55D3">
        <w:rPr>
          <w:rFonts w:asciiTheme="majorHAnsi" w:hAnsiTheme="majorHAnsi"/>
          <w:noProof/>
          <w:lang w:val="bg-BG" w:eastAsia="cs-CZ"/>
        </w:rPr>
        <w:t>ЗОП.</w:t>
      </w:r>
    </w:p>
    <w:p w:rsidR="006F0B15" w:rsidRPr="006E1B3C" w:rsidRDefault="006F0B15" w:rsidP="006F0B15">
      <w:pPr>
        <w:spacing w:beforeLines="60" w:before="144" w:afterLines="60" w:after="144" w:line="276" w:lineRule="auto"/>
        <w:jc w:val="both"/>
        <w:rPr>
          <w:rFonts w:asciiTheme="majorHAnsi" w:hAnsiTheme="majorHAnsi"/>
          <w:noProof/>
          <w:lang w:val="bg-BG" w:eastAsia="cs-CZ"/>
        </w:rPr>
      </w:pPr>
      <w:r w:rsidRPr="006E1B3C">
        <w:rPr>
          <w:rFonts w:asciiTheme="majorHAnsi" w:hAnsiTheme="majorHAnsi"/>
          <w:noProof/>
          <w:lang w:val="bg-BG" w:eastAsia="cs-CZ"/>
        </w:rPr>
        <w:t xml:space="preserve">2. По отношение на посочените в документацията  конкретни стандарти, спецификации, технически одобрения или други технически референции, Възложителят ще приеме за отговарящи на изискванията и техните еквиваленти. </w:t>
      </w:r>
    </w:p>
    <w:p w:rsidR="006F0B15" w:rsidRPr="006E1B3C" w:rsidRDefault="006F0B15" w:rsidP="006F0B15">
      <w:pPr>
        <w:spacing w:beforeLines="60" w:before="144" w:afterLines="60" w:after="144" w:line="276" w:lineRule="auto"/>
        <w:jc w:val="both"/>
        <w:rPr>
          <w:rFonts w:asciiTheme="majorHAnsi" w:hAnsiTheme="majorHAnsi"/>
          <w:noProof/>
          <w:lang w:val="bg-BG" w:eastAsia="cs-CZ"/>
        </w:rPr>
      </w:pPr>
      <w:r w:rsidRPr="006E1B3C">
        <w:rPr>
          <w:rFonts w:asciiTheme="majorHAnsi" w:hAnsiTheme="majorHAnsi"/>
          <w:noProof/>
          <w:lang w:val="bg-BG" w:eastAsia="cs-CZ"/>
        </w:rPr>
        <w:t xml:space="preserve">Когато се касае за стандарт, спецификация, техническа оценка или техническо одобрение, ако участникът докаже в своята оферта с подходящи средства, включително чрез доказателствата по чл. 52 от ЗОП, че предлаганите решения удовлетворяват по еквивалентен начин изискванията, определени от техническите спецификации, неговата оферта няма да бъде предложена за отстраняване. </w:t>
      </w:r>
    </w:p>
    <w:p w:rsidR="006F0B15" w:rsidRPr="006E1B3C" w:rsidRDefault="006F0B15" w:rsidP="006F0B15">
      <w:pPr>
        <w:spacing w:beforeLines="60" w:before="144" w:afterLines="60" w:after="144" w:line="276" w:lineRule="auto"/>
        <w:jc w:val="both"/>
        <w:rPr>
          <w:rFonts w:asciiTheme="majorHAnsi" w:hAnsiTheme="majorHAnsi"/>
          <w:noProof/>
          <w:lang w:val="bg-BG" w:eastAsia="cs-CZ"/>
        </w:rPr>
      </w:pPr>
      <w:r w:rsidRPr="006E1B3C">
        <w:rPr>
          <w:rFonts w:asciiTheme="majorHAnsi" w:hAnsiTheme="majorHAnsi"/>
          <w:noProof/>
          <w:lang w:val="bg-BG" w:eastAsia="cs-CZ"/>
        </w:rPr>
        <w:t xml:space="preserve">Когато се касае за български стандарт, въвеждащ европейски стандарт, европейска техническа оценка, обща техническа спецификация, международен стандарт или стандартизационен документ, установен от европейски орган по стандартизация, ако участникът докаже в своята оферта с подходящи средства, включително чрез доказателствата по чл. 52 от ЗОП, че тези стандартизационни документи се отнасят до определените от възложителя изисквания за работни характеристики и функционални изисквания, неговата оферта няма да бъде предложена за отстраняване. </w:t>
      </w:r>
    </w:p>
    <w:p w:rsidR="006F0B15" w:rsidRDefault="006F0B15" w:rsidP="006F0B15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6F0B15" w:rsidRDefault="006F0B15" w:rsidP="006F0B15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601E23" w:rsidRPr="00601E23" w:rsidRDefault="00601E23" w:rsidP="00601E23">
      <w:pPr>
        <w:rPr>
          <w:rFonts w:ascii="Arial" w:hAnsi="Arial" w:cs="Arial"/>
          <w:szCs w:val="20"/>
          <w:lang w:val="en-US" w:eastAsia="bg-BG"/>
        </w:rPr>
      </w:pPr>
    </w:p>
    <w:p w:rsidR="00601E23" w:rsidRPr="00601E23" w:rsidRDefault="00601E23" w:rsidP="00601E23">
      <w:pPr>
        <w:spacing w:line="360" w:lineRule="auto"/>
        <w:ind w:left="426"/>
        <w:jc w:val="both"/>
        <w:rPr>
          <w:rFonts w:ascii="Arial" w:hAnsi="Arial" w:cs="Arial"/>
          <w:szCs w:val="20"/>
          <w:lang w:val="bg-BG" w:eastAsia="bg-BG"/>
        </w:rPr>
      </w:pPr>
    </w:p>
    <w:p w:rsidR="00CC68BE" w:rsidRDefault="003D3250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  <w:r>
        <w:rPr>
          <w:rFonts w:asciiTheme="majorHAnsi" w:hAnsiTheme="majorHAnsi"/>
          <w:b/>
          <w:bCs/>
          <w:iCs/>
          <w:lang w:val="bg-BG" w:eastAsia="bg-BG"/>
        </w:rPr>
        <w:t xml:space="preserve">                                  ИЗГОТВИЛ :</w:t>
      </w:r>
    </w:p>
    <w:p w:rsidR="003D3250" w:rsidRDefault="003D3250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  <w:r>
        <w:rPr>
          <w:rFonts w:asciiTheme="majorHAnsi" w:hAnsiTheme="majorHAnsi"/>
          <w:b/>
          <w:bCs/>
          <w:iCs/>
          <w:lang w:val="bg-BG" w:eastAsia="bg-BG"/>
        </w:rPr>
        <w:t xml:space="preserve">                                                    ПЕТЪР  ВЛАДИМИРОВ</w:t>
      </w:r>
    </w:p>
    <w:p w:rsidR="003D3250" w:rsidRDefault="003D3250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  <w:r>
        <w:rPr>
          <w:rFonts w:asciiTheme="majorHAnsi" w:hAnsiTheme="majorHAnsi"/>
          <w:b/>
          <w:bCs/>
          <w:iCs/>
          <w:lang w:val="bg-BG" w:eastAsia="bg-BG"/>
        </w:rPr>
        <w:t xml:space="preserve">                                                   НАЧАЛНИК ОТДЕЛ ИСКСС       </w:t>
      </w:r>
    </w:p>
    <w:p w:rsidR="00CC68BE" w:rsidRDefault="00CC68BE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CC68BE" w:rsidRDefault="00CC68BE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CC68BE" w:rsidRDefault="00CC68BE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CC68BE" w:rsidRDefault="00CC68BE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CC68BE" w:rsidRDefault="00CC68BE" w:rsidP="00CC68BE">
      <w:pPr>
        <w:autoSpaceDE w:val="0"/>
        <w:autoSpaceDN w:val="0"/>
        <w:adjustRightInd w:val="0"/>
        <w:spacing w:after="120"/>
        <w:ind w:left="2496" w:firstLine="336"/>
        <w:rPr>
          <w:rFonts w:asciiTheme="majorHAnsi" w:hAnsiTheme="majorHAnsi"/>
          <w:b/>
          <w:bCs/>
          <w:iCs/>
          <w:lang w:val="bg-BG" w:eastAsia="bg-BG"/>
        </w:rPr>
      </w:pPr>
    </w:p>
    <w:p w:rsidR="00CE3D72" w:rsidRDefault="00CE3D72"/>
    <w:sectPr w:rsidR="00CE3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,MS Mincho">
    <w:altName w:val="Times New Roman"/>
    <w:panose1 w:val="00000000000000000000"/>
    <w:charset w:val="00"/>
    <w:family w:val="roman"/>
    <w:notTrueType/>
    <w:pitch w:val="default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715F0"/>
    <w:multiLevelType w:val="hybridMultilevel"/>
    <w:tmpl w:val="1318BF7C"/>
    <w:lvl w:ilvl="0" w:tplc="EE56D724">
      <w:start w:val="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14ABF"/>
    <w:multiLevelType w:val="hybridMultilevel"/>
    <w:tmpl w:val="75E8A4C2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CC8395B"/>
    <w:multiLevelType w:val="multilevel"/>
    <w:tmpl w:val="D46812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8BE"/>
    <w:rsid w:val="00076E53"/>
    <w:rsid w:val="000C5FBD"/>
    <w:rsid w:val="0028248B"/>
    <w:rsid w:val="003D3250"/>
    <w:rsid w:val="0047593E"/>
    <w:rsid w:val="005630A9"/>
    <w:rsid w:val="00601E23"/>
    <w:rsid w:val="006F0B15"/>
    <w:rsid w:val="00927A31"/>
    <w:rsid w:val="00982D94"/>
    <w:rsid w:val="00A04932"/>
    <w:rsid w:val="00A2631A"/>
    <w:rsid w:val="00AE4299"/>
    <w:rsid w:val="00BB1143"/>
    <w:rsid w:val="00BD457D"/>
    <w:rsid w:val="00C47014"/>
    <w:rsid w:val="00CC68BE"/>
    <w:rsid w:val="00CE3D72"/>
    <w:rsid w:val="00E662EF"/>
    <w:rsid w:val="00EC5558"/>
    <w:rsid w:val="00F47523"/>
    <w:rsid w:val="00FD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68BE"/>
    <w:pPr>
      <w:ind w:left="708"/>
    </w:pPr>
  </w:style>
  <w:style w:type="character" w:customStyle="1" w:styleId="a4">
    <w:name w:val="Списък на абзаци Знак"/>
    <w:link w:val="a3"/>
    <w:uiPriority w:val="34"/>
    <w:locked/>
    <w:rsid w:val="00CC68BE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C68BE"/>
    <w:pPr>
      <w:ind w:left="708"/>
    </w:pPr>
  </w:style>
  <w:style w:type="character" w:customStyle="1" w:styleId="a4">
    <w:name w:val="Списък на абзаци Знак"/>
    <w:link w:val="a3"/>
    <w:uiPriority w:val="34"/>
    <w:locked/>
    <w:rsid w:val="00CC68BE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Maria</cp:lastModifiedBy>
  <cp:revision>2</cp:revision>
  <cp:lastPrinted>2019-10-07T13:52:00Z</cp:lastPrinted>
  <dcterms:created xsi:type="dcterms:W3CDTF">2019-10-09T13:22:00Z</dcterms:created>
  <dcterms:modified xsi:type="dcterms:W3CDTF">2019-10-09T13:22:00Z</dcterms:modified>
</cp:coreProperties>
</file>