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1673" w:rsidRPr="00861673" w:rsidRDefault="00861673" w:rsidP="00974E52">
      <w:pPr>
        <w:spacing w:after="120"/>
        <w:jc w:val="center"/>
        <w:rPr>
          <w:rFonts w:ascii="Cambria" w:hAnsi="Cambria"/>
          <w:b/>
          <w:i/>
          <w:sz w:val="20"/>
        </w:rPr>
      </w:pPr>
    </w:p>
    <w:p w:rsidR="00974E52" w:rsidRPr="00164DC6" w:rsidRDefault="00974E52" w:rsidP="00974E52">
      <w:pPr>
        <w:spacing w:after="120"/>
        <w:jc w:val="center"/>
        <w:rPr>
          <w:rFonts w:ascii="Cambria" w:hAnsi="Cambria"/>
          <w:b/>
          <w:i/>
          <w:sz w:val="32"/>
        </w:rPr>
      </w:pPr>
      <w:r w:rsidRPr="00164DC6">
        <w:rPr>
          <w:rFonts w:ascii="Cambria" w:hAnsi="Cambria"/>
          <w:b/>
          <w:i/>
          <w:sz w:val="32"/>
        </w:rPr>
        <w:t>ПРОГРАМА</w:t>
      </w:r>
    </w:p>
    <w:p w:rsidR="00974E52" w:rsidRDefault="00974E52" w:rsidP="00974E52">
      <w:pPr>
        <w:spacing w:after="120"/>
        <w:jc w:val="center"/>
        <w:rPr>
          <w:rFonts w:ascii="Cambria" w:hAnsi="Cambria"/>
          <w:b/>
          <w:bCs/>
          <w:i/>
          <w:lang w:val="en-US"/>
        </w:rPr>
      </w:pPr>
      <w:r w:rsidRPr="00164DC6">
        <w:rPr>
          <w:rFonts w:ascii="Cambria" w:hAnsi="Cambria"/>
          <w:b/>
          <w:bCs/>
          <w:i/>
        </w:rPr>
        <w:t>за обучение</w:t>
      </w:r>
      <w:r>
        <w:rPr>
          <w:rFonts w:ascii="Cambria" w:hAnsi="Cambria"/>
          <w:b/>
          <w:bCs/>
          <w:i/>
          <w:lang w:val="en-US"/>
        </w:rPr>
        <w:t xml:space="preserve"> </w:t>
      </w:r>
      <w:r w:rsidRPr="00164DC6">
        <w:rPr>
          <w:rFonts w:ascii="Cambria" w:hAnsi="Cambria"/>
          <w:b/>
          <w:bCs/>
          <w:i/>
        </w:rPr>
        <w:t xml:space="preserve">на тема </w:t>
      </w:r>
    </w:p>
    <w:p w:rsidR="00974E52" w:rsidRPr="00164DC6" w:rsidRDefault="00974E52" w:rsidP="00974E52">
      <w:pPr>
        <w:spacing w:after="120"/>
        <w:jc w:val="center"/>
        <w:rPr>
          <w:rFonts w:ascii="Cambria" w:hAnsi="Cambria"/>
          <w:b/>
          <w:bCs/>
          <w:i/>
          <w:lang w:val="en-US"/>
        </w:rPr>
      </w:pPr>
      <w:r w:rsidRPr="00164DC6">
        <w:rPr>
          <w:rFonts w:ascii="Cambria" w:hAnsi="Cambria"/>
          <w:b/>
          <w:bCs/>
          <w:i/>
        </w:rPr>
        <w:t>„</w:t>
      </w:r>
      <w:r>
        <w:rPr>
          <w:rFonts w:ascii="Cambria" w:hAnsi="Cambria"/>
          <w:b/>
          <w:bCs/>
          <w:i/>
        </w:rPr>
        <w:t>Съдебно сътрудничество в рамките на ЕС.Регламенти и процедури,</w:t>
      </w:r>
      <w:r w:rsidR="00861673">
        <w:rPr>
          <w:rFonts w:ascii="Cambria" w:hAnsi="Cambria"/>
          <w:b/>
          <w:bCs/>
          <w:i/>
        </w:rPr>
        <w:t xml:space="preserve"> </w:t>
      </w:r>
      <w:r>
        <w:rPr>
          <w:rFonts w:ascii="Cambria" w:hAnsi="Cambria"/>
          <w:b/>
          <w:bCs/>
          <w:i/>
        </w:rPr>
        <w:t>приложимост от гледна точка на българския административен процес</w:t>
      </w:r>
      <w:r w:rsidR="00861673">
        <w:rPr>
          <w:rFonts w:ascii="Cambria" w:hAnsi="Cambria"/>
          <w:b/>
          <w:bCs/>
          <w:i/>
        </w:rPr>
        <w:t>.</w:t>
      </w:r>
      <w:r w:rsidRPr="00164DC6">
        <w:rPr>
          <w:rFonts w:ascii="Cambria" w:hAnsi="Cambria"/>
          <w:b/>
          <w:bCs/>
          <w:i/>
        </w:rPr>
        <w:t>“</w:t>
      </w:r>
    </w:p>
    <w:p w:rsidR="00974E52" w:rsidRPr="00164DC6" w:rsidRDefault="00974E52" w:rsidP="00974E52">
      <w:pPr>
        <w:spacing w:after="120"/>
        <w:jc w:val="center"/>
        <w:rPr>
          <w:rFonts w:ascii="Cambria" w:hAnsi="Cambria"/>
          <w:b/>
          <w:bCs/>
          <w:i/>
        </w:rPr>
      </w:pPr>
      <w:r>
        <w:rPr>
          <w:rFonts w:ascii="Cambria" w:hAnsi="Cambria"/>
          <w:b/>
          <w:bCs/>
          <w:i/>
        </w:rPr>
        <w:t>гр. Велико Търново</w:t>
      </w:r>
      <w:r w:rsidRPr="00164DC6">
        <w:rPr>
          <w:rFonts w:ascii="Cambria" w:hAnsi="Cambria"/>
          <w:b/>
          <w:bCs/>
          <w:i/>
        </w:rPr>
        <w:t xml:space="preserve">, </w:t>
      </w:r>
      <w:r w:rsidR="00861673">
        <w:rPr>
          <w:rFonts w:ascii="Cambria" w:hAnsi="Cambria"/>
          <w:b/>
          <w:bCs/>
          <w:i/>
        </w:rPr>
        <w:t xml:space="preserve">„Гранд </w:t>
      </w:r>
      <w:r w:rsidRPr="00164DC6">
        <w:rPr>
          <w:rFonts w:ascii="Cambria" w:hAnsi="Cambria"/>
          <w:b/>
          <w:bCs/>
          <w:i/>
        </w:rPr>
        <w:t xml:space="preserve">хотел </w:t>
      </w:r>
      <w:r>
        <w:rPr>
          <w:rFonts w:ascii="Cambria" w:hAnsi="Cambria"/>
          <w:b/>
          <w:bCs/>
          <w:i/>
        </w:rPr>
        <w:t>Янтра</w:t>
      </w:r>
      <w:r w:rsidRPr="00164DC6">
        <w:rPr>
          <w:rFonts w:ascii="Cambria" w:hAnsi="Cambria"/>
          <w:b/>
          <w:bCs/>
          <w:i/>
        </w:rPr>
        <w:t>”</w:t>
      </w:r>
    </w:p>
    <w:p w:rsidR="00974E52" w:rsidRPr="00164DC6" w:rsidRDefault="00974E52" w:rsidP="00974E52">
      <w:pPr>
        <w:spacing w:after="120"/>
        <w:jc w:val="center"/>
        <w:rPr>
          <w:rFonts w:ascii="Cambria" w:hAnsi="Cambria"/>
          <w:b/>
          <w:bCs/>
          <w:i/>
        </w:rPr>
      </w:pPr>
      <w:r>
        <w:rPr>
          <w:rFonts w:ascii="Cambria" w:hAnsi="Cambria"/>
          <w:b/>
          <w:bCs/>
          <w:i/>
        </w:rPr>
        <w:t>16</w:t>
      </w:r>
      <w:r w:rsidRPr="00164DC6">
        <w:rPr>
          <w:rFonts w:ascii="Cambria" w:hAnsi="Cambria"/>
          <w:b/>
          <w:bCs/>
          <w:i/>
        </w:rPr>
        <w:t xml:space="preserve"> - </w:t>
      </w:r>
      <w:r>
        <w:rPr>
          <w:rFonts w:ascii="Cambria" w:hAnsi="Cambria"/>
          <w:b/>
          <w:bCs/>
          <w:i/>
        </w:rPr>
        <w:t>18</w:t>
      </w:r>
      <w:r w:rsidR="00861673">
        <w:rPr>
          <w:rFonts w:ascii="Cambria" w:hAnsi="Cambria"/>
          <w:b/>
          <w:bCs/>
          <w:i/>
        </w:rPr>
        <w:t xml:space="preserve"> </w:t>
      </w:r>
      <w:r>
        <w:rPr>
          <w:rFonts w:ascii="Cambria" w:hAnsi="Cambria"/>
          <w:b/>
          <w:bCs/>
          <w:i/>
        </w:rPr>
        <w:t>октом</w:t>
      </w:r>
      <w:r w:rsidRPr="00164DC6">
        <w:rPr>
          <w:rFonts w:ascii="Cambria" w:hAnsi="Cambria"/>
          <w:b/>
          <w:bCs/>
          <w:i/>
        </w:rPr>
        <w:t>ври 2014 г.</w:t>
      </w:r>
    </w:p>
    <w:p w:rsidR="00974E52" w:rsidRPr="00164DC6" w:rsidRDefault="00974E52" w:rsidP="00974E52">
      <w:pPr>
        <w:spacing w:after="120"/>
        <w:rPr>
          <w:rFonts w:ascii="Cambria" w:hAnsi="Cambria"/>
          <w:b/>
          <w:bCs/>
          <w:i/>
        </w:rPr>
      </w:pPr>
    </w:p>
    <w:p w:rsidR="00974E52" w:rsidRDefault="00974E52" w:rsidP="00974E52">
      <w:pPr>
        <w:spacing w:after="120"/>
        <w:jc w:val="both"/>
        <w:rPr>
          <w:rFonts w:ascii="Cambria" w:hAnsi="Cambria"/>
          <w:b/>
          <w:bCs/>
          <w:i/>
          <w:u w:val="single"/>
          <w:lang w:val="en-US"/>
        </w:rPr>
      </w:pPr>
      <w:r>
        <w:rPr>
          <w:rFonts w:ascii="Cambria" w:hAnsi="Cambria"/>
          <w:b/>
          <w:bCs/>
          <w:i/>
          <w:u w:val="single"/>
        </w:rPr>
        <w:t>Ден I - 16</w:t>
      </w:r>
      <w:r w:rsidR="00861673">
        <w:rPr>
          <w:rFonts w:ascii="Cambria" w:hAnsi="Cambria"/>
          <w:b/>
          <w:bCs/>
          <w:i/>
          <w:u w:val="single"/>
        </w:rPr>
        <w:t xml:space="preserve"> </w:t>
      </w:r>
      <w:r>
        <w:rPr>
          <w:rFonts w:ascii="Cambria" w:hAnsi="Cambria"/>
          <w:b/>
          <w:bCs/>
          <w:i/>
          <w:u w:val="single"/>
        </w:rPr>
        <w:t>окто</w:t>
      </w:r>
      <w:r w:rsidRPr="00164DC6">
        <w:rPr>
          <w:rFonts w:ascii="Cambria" w:hAnsi="Cambria"/>
          <w:b/>
          <w:bCs/>
          <w:i/>
          <w:u w:val="single"/>
        </w:rPr>
        <w:t>мври 2014 г.</w:t>
      </w:r>
    </w:p>
    <w:p w:rsidR="00974E52" w:rsidRPr="008C66F1" w:rsidRDefault="00974E52" w:rsidP="00974E52">
      <w:pPr>
        <w:spacing w:after="120"/>
        <w:jc w:val="both"/>
        <w:rPr>
          <w:rFonts w:ascii="Cambria" w:hAnsi="Cambria"/>
          <w:b/>
          <w:bCs/>
          <w:i/>
          <w:u w:val="single"/>
        </w:rPr>
      </w:pPr>
    </w:p>
    <w:p w:rsidR="008C66F1" w:rsidRPr="008C66F1" w:rsidRDefault="008C66F1" w:rsidP="008C66F1">
      <w:pPr>
        <w:spacing w:after="120"/>
        <w:ind w:left="2127" w:hanging="2127"/>
        <w:jc w:val="both"/>
        <w:rPr>
          <w:rFonts w:ascii="Cambria" w:hAnsi="Cambria"/>
        </w:rPr>
      </w:pPr>
      <w:r w:rsidRPr="008C66F1">
        <w:rPr>
          <w:rFonts w:ascii="Cambria" w:hAnsi="Cambria"/>
        </w:rPr>
        <w:t>11.00</w:t>
      </w:r>
      <w:r w:rsidRPr="008C66F1">
        <w:rPr>
          <w:rFonts w:ascii="Cambria" w:hAnsi="Cambria"/>
        </w:rPr>
        <w:tab/>
        <w:t>Пристигане в гр. Велико Търново и настаняване в „Гранд хотел Янтра”</w:t>
      </w:r>
    </w:p>
    <w:p w:rsidR="008C66F1" w:rsidRPr="008C66F1" w:rsidRDefault="008C66F1" w:rsidP="008C66F1">
      <w:pPr>
        <w:spacing w:after="120"/>
        <w:ind w:left="2127" w:hanging="2127"/>
        <w:jc w:val="both"/>
        <w:rPr>
          <w:rFonts w:ascii="Cambria" w:hAnsi="Cambria"/>
        </w:rPr>
      </w:pPr>
      <w:r w:rsidRPr="008C66F1">
        <w:rPr>
          <w:rFonts w:ascii="Cambria" w:hAnsi="Cambria"/>
        </w:rPr>
        <w:t>11.00 – 11.30</w:t>
      </w:r>
      <w:r w:rsidRPr="008C66F1">
        <w:rPr>
          <w:rFonts w:ascii="Cambria" w:hAnsi="Cambria"/>
        </w:rPr>
        <w:tab/>
        <w:t>Регистрация на участниците. Откриване на обучението. Представяне  на програмата. Очаквания на участниците.</w:t>
      </w:r>
    </w:p>
    <w:p w:rsidR="008C66F1" w:rsidRPr="008C66F1" w:rsidRDefault="008C66F1" w:rsidP="008C66F1">
      <w:pPr>
        <w:spacing w:after="120"/>
        <w:ind w:left="2127" w:hanging="2127"/>
        <w:jc w:val="both"/>
        <w:rPr>
          <w:rFonts w:ascii="Cambria" w:hAnsi="Cambria"/>
          <w:b/>
          <w:bCs/>
          <w:i/>
          <w:u w:val="single"/>
        </w:rPr>
      </w:pPr>
      <w:r w:rsidRPr="008C66F1">
        <w:rPr>
          <w:rFonts w:ascii="Cambria" w:hAnsi="Cambria"/>
        </w:rPr>
        <w:t>11.30 – 13.00</w:t>
      </w:r>
      <w:r w:rsidRPr="008C66F1">
        <w:rPr>
          <w:rFonts w:ascii="Cambria" w:hAnsi="Cambria"/>
        </w:rPr>
        <w:tab/>
      </w:r>
      <w:r w:rsidRPr="00164DC6">
        <w:rPr>
          <w:rFonts w:ascii="Cambria" w:hAnsi="Cambria"/>
        </w:rPr>
        <w:t xml:space="preserve">Учебен блок </w:t>
      </w:r>
      <w:r>
        <w:rPr>
          <w:rFonts w:ascii="Cambria" w:hAnsi="Cambria"/>
        </w:rPr>
        <w:t>1</w:t>
      </w:r>
      <w:r w:rsidRPr="00164DC6">
        <w:rPr>
          <w:rFonts w:ascii="Cambria" w:hAnsi="Cambria"/>
        </w:rPr>
        <w:t xml:space="preserve">. </w:t>
      </w:r>
      <w:r>
        <w:rPr>
          <w:rFonts w:ascii="Cambria" w:hAnsi="Cambria"/>
        </w:rPr>
        <w:t>Въведение в Европейското юридическо пространство.</w:t>
      </w:r>
    </w:p>
    <w:p w:rsidR="00974E52" w:rsidRPr="00164DC6" w:rsidRDefault="00974E52" w:rsidP="00974E52">
      <w:pPr>
        <w:spacing w:after="120"/>
        <w:jc w:val="both"/>
        <w:rPr>
          <w:rFonts w:ascii="Cambria" w:hAnsi="Cambria"/>
        </w:rPr>
      </w:pPr>
      <w:r w:rsidRPr="00164DC6">
        <w:rPr>
          <w:rFonts w:ascii="Cambria" w:hAnsi="Cambria"/>
        </w:rPr>
        <w:t>13.00 - 14.00</w:t>
      </w:r>
      <w:r w:rsidRPr="00164DC6">
        <w:rPr>
          <w:rFonts w:ascii="Cambria" w:hAnsi="Cambria"/>
        </w:rPr>
        <w:tab/>
      </w:r>
      <w:r w:rsidRPr="00164DC6">
        <w:rPr>
          <w:rFonts w:ascii="Cambria" w:hAnsi="Cambria"/>
        </w:rPr>
        <w:tab/>
        <w:t>Обяд</w:t>
      </w:r>
    </w:p>
    <w:p w:rsidR="00974E52" w:rsidRPr="00164DC6" w:rsidRDefault="00974E52" w:rsidP="00974E52">
      <w:pPr>
        <w:spacing w:after="120"/>
        <w:ind w:left="2127" w:hanging="2127"/>
        <w:jc w:val="both"/>
        <w:rPr>
          <w:rFonts w:ascii="Cambria" w:hAnsi="Cambria"/>
        </w:rPr>
      </w:pPr>
      <w:r w:rsidRPr="00164DC6">
        <w:rPr>
          <w:rFonts w:ascii="Cambria" w:hAnsi="Cambria"/>
        </w:rPr>
        <w:t>14.00 – 15.30</w:t>
      </w:r>
      <w:r w:rsidRPr="00164DC6">
        <w:rPr>
          <w:rFonts w:ascii="Cambria" w:hAnsi="Cambria"/>
        </w:rPr>
        <w:tab/>
      </w:r>
      <w:r w:rsidR="008C66F1">
        <w:rPr>
          <w:rFonts w:ascii="Cambria" w:hAnsi="Cambria"/>
        </w:rPr>
        <w:t>Учебен блок 2</w:t>
      </w:r>
      <w:r w:rsidR="008C66F1" w:rsidRPr="00164DC6">
        <w:rPr>
          <w:rFonts w:ascii="Cambria" w:hAnsi="Cambria"/>
        </w:rPr>
        <w:t xml:space="preserve">. </w:t>
      </w:r>
      <w:r w:rsidR="008C66F1">
        <w:rPr>
          <w:rFonts w:ascii="Cambria" w:hAnsi="Cambria"/>
        </w:rPr>
        <w:t>Основни п</w:t>
      </w:r>
      <w:r w:rsidR="008C66F1" w:rsidRPr="00164DC6">
        <w:rPr>
          <w:rFonts w:ascii="Cambria" w:hAnsi="Cambria"/>
        </w:rPr>
        <w:t>ринципи</w:t>
      </w:r>
      <w:r w:rsidR="008C66F1">
        <w:rPr>
          <w:rFonts w:ascii="Cambria" w:hAnsi="Cambria"/>
        </w:rPr>
        <w:t xml:space="preserve"> и елементи на съдебното сътрудничество по граждански и търговски дела.</w:t>
      </w:r>
    </w:p>
    <w:p w:rsidR="00974E52" w:rsidRPr="00164DC6" w:rsidRDefault="00974E52" w:rsidP="00974E52">
      <w:pPr>
        <w:spacing w:after="120"/>
        <w:jc w:val="both"/>
        <w:rPr>
          <w:rFonts w:ascii="Cambria" w:hAnsi="Cambria"/>
        </w:rPr>
      </w:pPr>
      <w:r w:rsidRPr="00164DC6">
        <w:rPr>
          <w:rFonts w:ascii="Cambria" w:hAnsi="Cambria"/>
        </w:rPr>
        <w:t>15.30 – 16.00</w:t>
      </w:r>
      <w:r w:rsidRPr="00164DC6">
        <w:rPr>
          <w:rFonts w:ascii="Cambria" w:hAnsi="Cambria"/>
        </w:rPr>
        <w:tab/>
      </w:r>
      <w:r w:rsidRPr="00164DC6">
        <w:rPr>
          <w:rFonts w:ascii="Cambria" w:hAnsi="Cambria"/>
        </w:rPr>
        <w:tab/>
        <w:t>Кафе пауза</w:t>
      </w:r>
    </w:p>
    <w:p w:rsidR="00974E52" w:rsidRPr="00164DC6" w:rsidRDefault="00974E52" w:rsidP="00974E52">
      <w:pPr>
        <w:spacing w:after="120"/>
        <w:ind w:left="2127" w:hanging="2127"/>
        <w:jc w:val="both"/>
        <w:rPr>
          <w:rFonts w:ascii="Cambria" w:hAnsi="Cambria"/>
        </w:rPr>
      </w:pPr>
      <w:r>
        <w:rPr>
          <w:rFonts w:ascii="Cambria" w:hAnsi="Cambria"/>
        </w:rPr>
        <w:t>16.00 – 17.30</w:t>
      </w:r>
      <w:r>
        <w:rPr>
          <w:rFonts w:ascii="Cambria" w:hAnsi="Cambria"/>
        </w:rPr>
        <w:tab/>
      </w:r>
      <w:r w:rsidR="008C66F1" w:rsidRPr="00164DC6">
        <w:rPr>
          <w:rFonts w:ascii="Cambria" w:hAnsi="Cambria"/>
        </w:rPr>
        <w:t xml:space="preserve">Учебен блок </w:t>
      </w:r>
      <w:r w:rsidR="008C66F1">
        <w:rPr>
          <w:rFonts w:ascii="Cambria" w:hAnsi="Cambria"/>
        </w:rPr>
        <w:t>3</w:t>
      </w:r>
      <w:r w:rsidR="008C66F1" w:rsidRPr="00164DC6">
        <w:rPr>
          <w:rFonts w:ascii="Cambria" w:hAnsi="Cambria"/>
        </w:rPr>
        <w:t xml:space="preserve">. </w:t>
      </w:r>
      <w:r w:rsidR="005B0A54">
        <w:rPr>
          <w:rFonts w:ascii="Cambria" w:hAnsi="Cambria"/>
        </w:rPr>
        <w:t>Технически инструменти за подкрепа на съдебното сътрудничество.</w:t>
      </w:r>
      <w:r w:rsidRPr="00164DC6">
        <w:rPr>
          <w:rFonts w:ascii="Cambria" w:hAnsi="Cambria"/>
        </w:rPr>
        <w:t xml:space="preserve"> Дискусия.</w:t>
      </w:r>
    </w:p>
    <w:p w:rsidR="00974E52" w:rsidRPr="00164DC6" w:rsidRDefault="00974E52" w:rsidP="00974E52">
      <w:pPr>
        <w:spacing w:after="120"/>
        <w:jc w:val="both"/>
        <w:rPr>
          <w:rFonts w:ascii="Cambria" w:hAnsi="Cambria"/>
        </w:rPr>
      </w:pPr>
      <w:r w:rsidRPr="00164DC6">
        <w:rPr>
          <w:rFonts w:ascii="Cambria" w:hAnsi="Cambria"/>
        </w:rPr>
        <w:t>20.00</w:t>
      </w:r>
      <w:r w:rsidRPr="00164DC6">
        <w:rPr>
          <w:rFonts w:ascii="Cambria" w:hAnsi="Cambria"/>
        </w:rPr>
        <w:tab/>
      </w:r>
      <w:r w:rsidRPr="00164DC6">
        <w:rPr>
          <w:rFonts w:ascii="Cambria" w:hAnsi="Cambria"/>
        </w:rPr>
        <w:tab/>
      </w:r>
      <w:r w:rsidRPr="00164DC6">
        <w:rPr>
          <w:rFonts w:ascii="Cambria" w:hAnsi="Cambria"/>
        </w:rPr>
        <w:tab/>
        <w:t>Вечеря</w:t>
      </w:r>
    </w:p>
    <w:p w:rsidR="00974E52" w:rsidRPr="00164DC6" w:rsidRDefault="00974E52" w:rsidP="00974E52">
      <w:pPr>
        <w:spacing w:after="120"/>
        <w:jc w:val="both"/>
        <w:rPr>
          <w:rFonts w:ascii="Cambria" w:hAnsi="Cambria"/>
        </w:rPr>
      </w:pPr>
    </w:p>
    <w:p w:rsidR="00974E52" w:rsidRDefault="00974E52" w:rsidP="00974E52">
      <w:pPr>
        <w:spacing w:after="120"/>
        <w:jc w:val="both"/>
        <w:rPr>
          <w:rFonts w:ascii="Cambria" w:hAnsi="Cambria"/>
          <w:b/>
          <w:bCs/>
          <w:i/>
          <w:u w:val="single"/>
          <w:lang w:val="en-US"/>
        </w:rPr>
      </w:pPr>
      <w:r w:rsidRPr="00164DC6">
        <w:rPr>
          <w:rFonts w:ascii="Cambria" w:hAnsi="Cambria"/>
          <w:b/>
          <w:bCs/>
          <w:i/>
          <w:u w:val="single"/>
        </w:rPr>
        <w:t>Ден II - 1</w:t>
      </w:r>
      <w:r w:rsidR="005B0A54">
        <w:rPr>
          <w:rFonts w:ascii="Cambria" w:hAnsi="Cambria"/>
          <w:b/>
          <w:bCs/>
          <w:i/>
          <w:u w:val="single"/>
        </w:rPr>
        <w:t>7</w:t>
      </w:r>
      <w:r w:rsidR="00861673">
        <w:rPr>
          <w:rFonts w:ascii="Cambria" w:hAnsi="Cambria"/>
          <w:b/>
          <w:bCs/>
          <w:i/>
          <w:u w:val="single"/>
        </w:rPr>
        <w:t xml:space="preserve"> </w:t>
      </w:r>
      <w:r w:rsidR="005B0A54">
        <w:rPr>
          <w:rFonts w:ascii="Cambria" w:hAnsi="Cambria"/>
          <w:b/>
          <w:bCs/>
          <w:i/>
          <w:u w:val="single"/>
        </w:rPr>
        <w:t>окто</w:t>
      </w:r>
      <w:r w:rsidRPr="00164DC6">
        <w:rPr>
          <w:rFonts w:ascii="Cambria" w:hAnsi="Cambria"/>
          <w:b/>
          <w:bCs/>
          <w:i/>
          <w:u w:val="single"/>
        </w:rPr>
        <w:t>мври 2014 г.</w:t>
      </w:r>
    </w:p>
    <w:p w:rsidR="00974E52" w:rsidRPr="00164DC6" w:rsidRDefault="00974E52" w:rsidP="00974E52">
      <w:pPr>
        <w:spacing w:after="120"/>
        <w:jc w:val="both"/>
        <w:rPr>
          <w:rFonts w:ascii="Cambria" w:hAnsi="Cambria"/>
          <w:b/>
          <w:bCs/>
          <w:i/>
          <w:u w:val="single"/>
          <w:lang w:val="en-US"/>
        </w:rPr>
      </w:pPr>
    </w:p>
    <w:p w:rsidR="00974E52" w:rsidRPr="00164DC6" w:rsidRDefault="00974E52" w:rsidP="00974E52">
      <w:pPr>
        <w:spacing w:after="120"/>
        <w:jc w:val="both"/>
        <w:rPr>
          <w:rFonts w:ascii="Cambria" w:hAnsi="Cambria"/>
        </w:rPr>
      </w:pPr>
      <w:r w:rsidRPr="00164DC6">
        <w:rPr>
          <w:rFonts w:ascii="Cambria" w:hAnsi="Cambria"/>
        </w:rPr>
        <w:t>09.00 – 09.30</w:t>
      </w:r>
      <w:r w:rsidRPr="00164DC6">
        <w:rPr>
          <w:rFonts w:ascii="Cambria" w:hAnsi="Cambria"/>
        </w:rPr>
        <w:tab/>
      </w:r>
      <w:r w:rsidRPr="00164DC6">
        <w:rPr>
          <w:rFonts w:ascii="Cambria" w:hAnsi="Cambria"/>
        </w:rPr>
        <w:tab/>
        <w:t>Закуска</w:t>
      </w:r>
    </w:p>
    <w:p w:rsidR="00974E52" w:rsidRPr="00164DC6" w:rsidRDefault="00974E52" w:rsidP="00974E52">
      <w:pPr>
        <w:spacing w:after="120"/>
        <w:ind w:left="2127" w:hanging="2127"/>
        <w:jc w:val="both"/>
        <w:rPr>
          <w:rFonts w:ascii="Cambria" w:hAnsi="Cambria"/>
        </w:rPr>
      </w:pPr>
      <w:r w:rsidRPr="00164DC6">
        <w:rPr>
          <w:rFonts w:ascii="Cambria" w:hAnsi="Cambria"/>
        </w:rPr>
        <w:t>09.30 - 11.00</w:t>
      </w:r>
      <w:r w:rsidRPr="00164DC6">
        <w:rPr>
          <w:rFonts w:ascii="Cambria" w:hAnsi="Cambria"/>
        </w:rPr>
        <w:tab/>
        <w:t xml:space="preserve">Учебен блок </w:t>
      </w:r>
      <w:r w:rsidR="008C66F1">
        <w:rPr>
          <w:rFonts w:ascii="Cambria" w:hAnsi="Cambria"/>
        </w:rPr>
        <w:t>4</w:t>
      </w:r>
      <w:r w:rsidRPr="00164DC6">
        <w:rPr>
          <w:rFonts w:ascii="Cambria" w:hAnsi="Cambria"/>
        </w:rPr>
        <w:t xml:space="preserve">. </w:t>
      </w:r>
      <w:r w:rsidR="005B0A54">
        <w:rPr>
          <w:rFonts w:ascii="Cambria" w:hAnsi="Cambria"/>
        </w:rPr>
        <w:t>Връчване на съдебни книжа в държави членки на ЕС  съгласно Регламент 1393/2007 за връчването на съдебни и извън съдебни книжа на територията на държавите-членки н</w:t>
      </w:r>
      <w:r w:rsidR="008C66F1">
        <w:rPr>
          <w:rFonts w:ascii="Cambria" w:hAnsi="Cambria"/>
        </w:rPr>
        <w:t>а</w:t>
      </w:r>
      <w:r w:rsidR="005B0A54">
        <w:rPr>
          <w:rFonts w:ascii="Cambria" w:hAnsi="Cambria"/>
        </w:rPr>
        <w:t xml:space="preserve"> ЕС с оглед спецификата на административния процес.</w:t>
      </w:r>
      <w:r w:rsidR="008C66F1">
        <w:rPr>
          <w:rFonts w:ascii="Cambria" w:hAnsi="Cambria"/>
        </w:rPr>
        <w:t xml:space="preserve"> </w:t>
      </w:r>
      <w:r w:rsidRPr="00164DC6">
        <w:rPr>
          <w:rFonts w:ascii="Cambria" w:hAnsi="Cambria"/>
        </w:rPr>
        <w:t>Практика</w:t>
      </w:r>
      <w:r w:rsidR="005B0A54">
        <w:rPr>
          <w:rFonts w:ascii="Cambria" w:hAnsi="Cambria"/>
        </w:rPr>
        <w:t xml:space="preserve"> на Съда на ЕС</w:t>
      </w:r>
      <w:r w:rsidRPr="00164DC6">
        <w:rPr>
          <w:rFonts w:ascii="Cambria" w:hAnsi="Cambria"/>
        </w:rPr>
        <w:t>.</w:t>
      </w:r>
    </w:p>
    <w:p w:rsidR="00974E52" w:rsidRPr="00164DC6" w:rsidRDefault="00974E52" w:rsidP="00974E52">
      <w:pPr>
        <w:spacing w:after="120"/>
        <w:jc w:val="both"/>
        <w:rPr>
          <w:rFonts w:ascii="Cambria" w:hAnsi="Cambria"/>
        </w:rPr>
      </w:pPr>
      <w:r w:rsidRPr="00164DC6">
        <w:rPr>
          <w:rFonts w:ascii="Cambria" w:hAnsi="Cambria"/>
        </w:rPr>
        <w:t>11.00 – 11.30</w:t>
      </w:r>
      <w:r w:rsidRPr="00164DC6">
        <w:rPr>
          <w:rFonts w:ascii="Cambria" w:hAnsi="Cambria"/>
        </w:rPr>
        <w:tab/>
      </w:r>
      <w:r w:rsidRPr="00164DC6">
        <w:rPr>
          <w:rFonts w:ascii="Cambria" w:hAnsi="Cambria"/>
        </w:rPr>
        <w:tab/>
        <w:t>Кафе пауза</w:t>
      </w:r>
    </w:p>
    <w:p w:rsidR="00974E52" w:rsidRPr="00164DC6" w:rsidRDefault="005B0A54" w:rsidP="00974E52">
      <w:pPr>
        <w:spacing w:after="120"/>
        <w:ind w:left="2127" w:hanging="2127"/>
        <w:jc w:val="both"/>
        <w:rPr>
          <w:rFonts w:ascii="Cambria" w:hAnsi="Cambria"/>
        </w:rPr>
      </w:pPr>
      <w:r>
        <w:rPr>
          <w:rFonts w:ascii="Cambria" w:hAnsi="Cambria"/>
        </w:rPr>
        <w:lastRenderedPageBreak/>
        <w:t>11.30 – 13.00</w:t>
      </w:r>
      <w:r>
        <w:rPr>
          <w:rFonts w:ascii="Cambria" w:hAnsi="Cambria"/>
        </w:rPr>
        <w:tab/>
        <w:t xml:space="preserve">Учебен блок </w:t>
      </w:r>
      <w:r w:rsidR="008C66F1">
        <w:rPr>
          <w:rFonts w:ascii="Cambria" w:hAnsi="Cambria"/>
        </w:rPr>
        <w:t>5</w:t>
      </w:r>
      <w:r w:rsidR="00974E52" w:rsidRPr="00164DC6">
        <w:rPr>
          <w:rFonts w:ascii="Cambria" w:hAnsi="Cambria"/>
        </w:rPr>
        <w:t xml:space="preserve">. </w:t>
      </w:r>
      <w:r>
        <w:rPr>
          <w:rFonts w:ascii="Cambria" w:hAnsi="Cambria"/>
        </w:rPr>
        <w:t xml:space="preserve">Практическа работа със страницата на Европейския съдебен атлас и страницата на Европейската съдебна мрежа </w:t>
      </w:r>
      <w:proofErr w:type="spellStart"/>
      <w:r>
        <w:rPr>
          <w:rFonts w:ascii="Cambria" w:hAnsi="Cambria"/>
        </w:rPr>
        <w:t>досежно</w:t>
      </w:r>
      <w:proofErr w:type="spellEnd"/>
      <w:r>
        <w:rPr>
          <w:rFonts w:ascii="Cambria" w:hAnsi="Cambria"/>
        </w:rPr>
        <w:t xml:space="preserve"> Регламент</w:t>
      </w:r>
      <w:r w:rsidR="008C66F1">
        <w:rPr>
          <w:rFonts w:ascii="Cambria" w:hAnsi="Cambria"/>
        </w:rPr>
        <w:t xml:space="preserve"> 1393/2007</w:t>
      </w:r>
      <w:r w:rsidR="00974E52" w:rsidRPr="00164DC6">
        <w:rPr>
          <w:rFonts w:ascii="Cambria" w:hAnsi="Cambria"/>
        </w:rPr>
        <w:t>.</w:t>
      </w:r>
    </w:p>
    <w:p w:rsidR="00974E52" w:rsidRPr="00164DC6" w:rsidRDefault="00974E52" w:rsidP="00974E52">
      <w:pPr>
        <w:spacing w:after="120"/>
        <w:jc w:val="both"/>
        <w:rPr>
          <w:rFonts w:ascii="Cambria" w:hAnsi="Cambria"/>
        </w:rPr>
      </w:pPr>
      <w:r w:rsidRPr="00164DC6">
        <w:rPr>
          <w:rFonts w:ascii="Cambria" w:hAnsi="Cambria"/>
        </w:rPr>
        <w:t>13. 00 - 14.00</w:t>
      </w:r>
      <w:r w:rsidRPr="00164DC6">
        <w:rPr>
          <w:rFonts w:ascii="Cambria" w:hAnsi="Cambria"/>
        </w:rPr>
        <w:tab/>
      </w:r>
      <w:r w:rsidRPr="00164DC6">
        <w:rPr>
          <w:rFonts w:ascii="Cambria" w:hAnsi="Cambria"/>
        </w:rPr>
        <w:tab/>
        <w:t>Обяд</w:t>
      </w:r>
    </w:p>
    <w:p w:rsidR="00974E52" w:rsidRPr="00164DC6" w:rsidRDefault="00974E52" w:rsidP="00974E52">
      <w:pPr>
        <w:spacing w:after="120"/>
        <w:ind w:left="2127" w:hanging="2127"/>
        <w:jc w:val="both"/>
        <w:rPr>
          <w:rFonts w:ascii="Cambria" w:hAnsi="Cambria"/>
        </w:rPr>
      </w:pPr>
      <w:r w:rsidRPr="00164DC6">
        <w:rPr>
          <w:rFonts w:ascii="Cambria" w:hAnsi="Cambria"/>
        </w:rPr>
        <w:t>14.00 – 15.30</w:t>
      </w:r>
      <w:r w:rsidRPr="00164DC6">
        <w:rPr>
          <w:rFonts w:ascii="Cambria" w:hAnsi="Cambria"/>
        </w:rPr>
        <w:tab/>
      </w:r>
      <w:r w:rsidR="005B0A54">
        <w:rPr>
          <w:rFonts w:ascii="Cambria" w:hAnsi="Cambria"/>
        </w:rPr>
        <w:t xml:space="preserve">Учебен блок </w:t>
      </w:r>
      <w:r w:rsidR="008C66F1">
        <w:rPr>
          <w:rFonts w:ascii="Cambria" w:hAnsi="Cambria"/>
        </w:rPr>
        <w:t>6</w:t>
      </w:r>
      <w:r w:rsidRPr="00164DC6">
        <w:rPr>
          <w:rFonts w:ascii="Cambria" w:hAnsi="Cambria"/>
        </w:rPr>
        <w:t xml:space="preserve">. </w:t>
      </w:r>
      <w:r w:rsidR="005B0A54">
        <w:rPr>
          <w:rFonts w:ascii="Cambria" w:hAnsi="Cambria"/>
        </w:rPr>
        <w:t xml:space="preserve">Практическа работа със страницата на Европейския съдебен атлас и страницата на Европейската съдебна мрежа </w:t>
      </w:r>
      <w:proofErr w:type="spellStart"/>
      <w:r w:rsidR="005B0A54">
        <w:rPr>
          <w:rFonts w:ascii="Cambria" w:hAnsi="Cambria"/>
        </w:rPr>
        <w:t>досежно</w:t>
      </w:r>
      <w:proofErr w:type="spellEnd"/>
      <w:r w:rsidR="005B0A54">
        <w:rPr>
          <w:rFonts w:ascii="Cambria" w:hAnsi="Cambria"/>
        </w:rPr>
        <w:t xml:space="preserve"> Регламент 1393/2007</w:t>
      </w:r>
      <w:r w:rsidRPr="00164DC6">
        <w:rPr>
          <w:rFonts w:ascii="Cambria" w:hAnsi="Cambria"/>
        </w:rPr>
        <w:t>.</w:t>
      </w:r>
      <w:r w:rsidR="008C66F1">
        <w:rPr>
          <w:rFonts w:ascii="Cambria" w:hAnsi="Cambria"/>
        </w:rPr>
        <w:t xml:space="preserve"> </w:t>
      </w:r>
      <w:r w:rsidR="005B0A54">
        <w:rPr>
          <w:rFonts w:ascii="Cambria" w:hAnsi="Cambria"/>
        </w:rPr>
        <w:t>Решаване на казус,</w:t>
      </w:r>
      <w:r w:rsidR="008C66F1">
        <w:rPr>
          <w:rFonts w:ascii="Cambria" w:hAnsi="Cambria"/>
        </w:rPr>
        <w:t xml:space="preserve"> </w:t>
      </w:r>
      <w:r w:rsidR="005B0A54">
        <w:rPr>
          <w:rFonts w:ascii="Cambria" w:hAnsi="Cambria"/>
        </w:rPr>
        <w:t>свързан с попълване на формуляри по Регламента .</w:t>
      </w:r>
    </w:p>
    <w:p w:rsidR="00974E52" w:rsidRPr="00164DC6" w:rsidRDefault="00974E52" w:rsidP="00974E52">
      <w:pPr>
        <w:spacing w:after="120"/>
        <w:jc w:val="both"/>
        <w:rPr>
          <w:rFonts w:ascii="Cambria" w:hAnsi="Cambria"/>
        </w:rPr>
      </w:pPr>
      <w:r w:rsidRPr="00164DC6">
        <w:rPr>
          <w:rFonts w:ascii="Cambria" w:hAnsi="Cambria"/>
        </w:rPr>
        <w:t>15.30 – 16.00</w:t>
      </w:r>
      <w:r w:rsidRPr="00164DC6">
        <w:rPr>
          <w:rFonts w:ascii="Cambria" w:hAnsi="Cambria"/>
        </w:rPr>
        <w:tab/>
      </w:r>
      <w:r w:rsidRPr="00164DC6">
        <w:rPr>
          <w:rFonts w:ascii="Cambria" w:hAnsi="Cambria"/>
        </w:rPr>
        <w:tab/>
        <w:t>Кафе пауза</w:t>
      </w:r>
    </w:p>
    <w:p w:rsidR="00974E52" w:rsidRPr="00164DC6" w:rsidRDefault="00974E52" w:rsidP="005B0A54">
      <w:pPr>
        <w:spacing w:after="120"/>
        <w:ind w:left="2130" w:hanging="2130"/>
        <w:jc w:val="both"/>
        <w:rPr>
          <w:rFonts w:ascii="Cambria" w:hAnsi="Cambria"/>
          <w:b/>
          <w:i/>
          <w:iCs/>
          <w:u w:val="single"/>
        </w:rPr>
      </w:pPr>
      <w:r w:rsidRPr="00164DC6">
        <w:rPr>
          <w:rFonts w:ascii="Cambria" w:hAnsi="Cambria"/>
        </w:rPr>
        <w:t>16.00 – 17.30</w:t>
      </w:r>
      <w:r w:rsidRPr="00164DC6">
        <w:rPr>
          <w:rFonts w:ascii="Cambria" w:hAnsi="Cambria"/>
        </w:rPr>
        <w:tab/>
      </w:r>
      <w:r w:rsidR="00C278CF">
        <w:rPr>
          <w:rFonts w:ascii="Cambria" w:hAnsi="Cambria"/>
        </w:rPr>
        <w:t xml:space="preserve">Учебен блок </w:t>
      </w:r>
      <w:r w:rsidR="008C66F1">
        <w:rPr>
          <w:rFonts w:ascii="Cambria" w:hAnsi="Cambria"/>
        </w:rPr>
        <w:t>7</w:t>
      </w:r>
      <w:r w:rsidRPr="00164DC6">
        <w:rPr>
          <w:rFonts w:ascii="Cambria" w:hAnsi="Cambria"/>
        </w:rPr>
        <w:t xml:space="preserve">. </w:t>
      </w:r>
      <w:r w:rsidR="005B0A54">
        <w:rPr>
          <w:rFonts w:ascii="Cambria" w:hAnsi="Cambria"/>
        </w:rPr>
        <w:t xml:space="preserve">Събиране на доказателства  в държави членки на ЕС  съгласно Регламент 1206/2001 за събирането н доказателства на територията на държавите-членки н ЕС с оглед спецификата на </w:t>
      </w:r>
      <w:r w:rsidR="008C66F1">
        <w:rPr>
          <w:rFonts w:ascii="Cambria" w:hAnsi="Cambria"/>
        </w:rPr>
        <w:t xml:space="preserve">административния процес. </w:t>
      </w:r>
      <w:r w:rsidR="005B0A54" w:rsidRPr="00164DC6">
        <w:rPr>
          <w:rFonts w:ascii="Cambria" w:hAnsi="Cambria"/>
        </w:rPr>
        <w:t>Практика</w:t>
      </w:r>
      <w:r w:rsidR="005B0A54">
        <w:rPr>
          <w:rFonts w:ascii="Cambria" w:hAnsi="Cambria"/>
        </w:rPr>
        <w:t xml:space="preserve"> на Съда на ЕС</w:t>
      </w:r>
      <w:r w:rsidRPr="00164DC6">
        <w:rPr>
          <w:rFonts w:ascii="Cambria" w:hAnsi="Cambria"/>
        </w:rPr>
        <w:t>.</w:t>
      </w:r>
    </w:p>
    <w:p w:rsidR="00974E52" w:rsidRPr="00164DC6" w:rsidRDefault="00974E52" w:rsidP="00974E52">
      <w:pPr>
        <w:spacing w:after="120"/>
        <w:jc w:val="both"/>
        <w:rPr>
          <w:rFonts w:ascii="Cambria" w:hAnsi="Cambria"/>
        </w:rPr>
      </w:pPr>
      <w:r w:rsidRPr="00164DC6">
        <w:rPr>
          <w:rFonts w:ascii="Cambria" w:hAnsi="Cambria"/>
        </w:rPr>
        <w:t>20.00</w:t>
      </w:r>
      <w:r w:rsidRPr="00164DC6">
        <w:rPr>
          <w:rFonts w:ascii="Cambria" w:hAnsi="Cambria"/>
        </w:rPr>
        <w:tab/>
      </w:r>
      <w:r w:rsidRPr="00164DC6">
        <w:rPr>
          <w:rFonts w:ascii="Cambria" w:hAnsi="Cambria"/>
        </w:rPr>
        <w:tab/>
      </w:r>
      <w:r w:rsidRPr="00164DC6">
        <w:rPr>
          <w:rFonts w:ascii="Cambria" w:hAnsi="Cambria"/>
        </w:rPr>
        <w:tab/>
        <w:t>Вечеря</w:t>
      </w:r>
    </w:p>
    <w:p w:rsidR="00974E52" w:rsidRPr="00164DC6" w:rsidRDefault="00974E52" w:rsidP="00974E52">
      <w:pPr>
        <w:spacing w:after="120"/>
        <w:jc w:val="both"/>
        <w:rPr>
          <w:rFonts w:ascii="Cambria" w:hAnsi="Cambria"/>
        </w:rPr>
      </w:pPr>
    </w:p>
    <w:p w:rsidR="00974E52" w:rsidRDefault="005B0A54" w:rsidP="00974E52">
      <w:pPr>
        <w:spacing w:after="120"/>
        <w:jc w:val="both"/>
        <w:rPr>
          <w:rFonts w:ascii="Cambria" w:hAnsi="Cambria"/>
          <w:b/>
          <w:bCs/>
          <w:i/>
          <w:u w:val="single"/>
          <w:lang w:val="en-US"/>
        </w:rPr>
      </w:pPr>
      <w:r>
        <w:rPr>
          <w:rFonts w:ascii="Cambria" w:hAnsi="Cambria"/>
          <w:b/>
          <w:bCs/>
          <w:i/>
          <w:u w:val="single"/>
        </w:rPr>
        <w:t>Ден III - 18</w:t>
      </w:r>
      <w:r w:rsidR="00861673">
        <w:rPr>
          <w:rFonts w:ascii="Cambria" w:hAnsi="Cambria"/>
          <w:b/>
          <w:bCs/>
          <w:i/>
          <w:u w:val="single"/>
        </w:rPr>
        <w:t xml:space="preserve"> </w:t>
      </w:r>
      <w:r>
        <w:rPr>
          <w:rFonts w:ascii="Cambria" w:hAnsi="Cambria"/>
          <w:b/>
          <w:bCs/>
          <w:i/>
          <w:u w:val="single"/>
        </w:rPr>
        <w:t>окто</w:t>
      </w:r>
      <w:r w:rsidR="00974E52" w:rsidRPr="00164DC6">
        <w:rPr>
          <w:rFonts w:ascii="Cambria" w:hAnsi="Cambria"/>
          <w:b/>
          <w:bCs/>
          <w:i/>
          <w:u w:val="single"/>
        </w:rPr>
        <w:t>мври 2014 г.</w:t>
      </w:r>
    </w:p>
    <w:p w:rsidR="00974E52" w:rsidRPr="00164DC6" w:rsidRDefault="00974E52" w:rsidP="00974E52">
      <w:pPr>
        <w:spacing w:after="120"/>
        <w:jc w:val="both"/>
        <w:rPr>
          <w:rFonts w:ascii="Cambria" w:hAnsi="Cambria"/>
          <w:b/>
          <w:bCs/>
          <w:i/>
          <w:u w:val="single"/>
          <w:lang w:val="en-US"/>
        </w:rPr>
      </w:pPr>
    </w:p>
    <w:p w:rsidR="00974E52" w:rsidRPr="00164DC6" w:rsidRDefault="00974E52" w:rsidP="00974E52">
      <w:pPr>
        <w:spacing w:after="120"/>
        <w:jc w:val="both"/>
        <w:rPr>
          <w:rFonts w:ascii="Cambria" w:hAnsi="Cambria"/>
        </w:rPr>
      </w:pPr>
      <w:r w:rsidRPr="00164DC6">
        <w:rPr>
          <w:rFonts w:ascii="Cambria" w:hAnsi="Cambria"/>
        </w:rPr>
        <w:t>09.00 – 09.30</w:t>
      </w:r>
      <w:r w:rsidRPr="00164DC6">
        <w:rPr>
          <w:rFonts w:ascii="Cambria" w:hAnsi="Cambria"/>
        </w:rPr>
        <w:tab/>
      </w:r>
      <w:r w:rsidRPr="00164DC6">
        <w:rPr>
          <w:rFonts w:ascii="Cambria" w:hAnsi="Cambria"/>
        </w:rPr>
        <w:tab/>
        <w:t>Закуска</w:t>
      </w:r>
    </w:p>
    <w:p w:rsidR="00974E52" w:rsidRPr="00164DC6" w:rsidRDefault="00C278CF" w:rsidP="00974E52">
      <w:pPr>
        <w:spacing w:after="120"/>
        <w:ind w:left="2127" w:hanging="2127"/>
        <w:jc w:val="both"/>
        <w:rPr>
          <w:rFonts w:ascii="Cambria" w:hAnsi="Cambria"/>
          <w:lang w:val="en-US"/>
        </w:rPr>
      </w:pPr>
      <w:r>
        <w:rPr>
          <w:rFonts w:ascii="Cambria" w:hAnsi="Cambria"/>
        </w:rPr>
        <w:t>09.30 - 11.00</w:t>
      </w:r>
      <w:r>
        <w:rPr>
          <w:rFonts w:ascii="Cambria" w:hAnsi="Cambria"/>
        </w:rPr>
        <w:tab/>
        <w:t xml:space="preserve">Учебен блок </w:t>
      </w:r>
      <w:r w:rsidR="008C66F1">
        <w:rPr>
          <w:rFonts w:ascii="Cambria" w:hAnsi="Cambria"/>
        </w:rPr>
        <w:t>8</w:t>
      </w:r>
      <w:r w:rsidR="00974E52" w:rsidRPr="00164DC6">
        <w:rPr>
          <w:rFonts w:ascii="Cambria" w:hAnsi="Cambria"/>
        </w:rPr>
        <w:t xml:space="preserve">. </w:t>
      </w:r>
      <w:r>
        <w:rPr>
          <w:rFonts w:ascii="Cambria" w:hAnsi="Cambria"/>
        </w:rPr>
        <w:t xml:space="preserve">Практическа работа със страницата на Европейския съдебен атлас и страницата на Европейската съдебна мрежа </w:t>
      </w:r>
      <w:proofErr w:type="spellStart"/>
      <w:r>
        <w:rPr>
          <w:rFonts w:ascii="Cambria" w:hAnsi="Cambria"/>
        </w:rPr>
        <w:t>досежно</w:t>
      </w:r>
      <w:proofErr w:type="spellEnd"/>
      <w:r>
        <w:rPr>
          <w:rFonts w:ascii="Cambria" w:hAnsi="Cambria"/>
        </w:rPr>
        <w:t xml:space="preserve"> Регламент 1206/2001</w:t>
      </w:r>
      <w:r w:rsidRPr="00164DC6">
        <w:rPr>
          <w:rFonts w:ascii="Cambria" w:hAnsi="Cambria"/>
        </w:rPr>
        <w:t>.</w:t>
      </w:r>
    </w:p>
    <w:p w:rsidR="00974E52" w:rsidRPr="00164DC6" w:rsidRDefault="00974E52" w:rsidP="00974E52">
      <w:pPr>
        <w:spacing w:after="120"/>
        <w:jc w:val="both"/>
        <w:rPr>
          <w:rFonts w:ascii="Cambria" w:hAnsi="Cambria"/>
        </w:rPr>
      </w:pPr>
      <w:r w:rsidRPr="00164DC6">
        <w:rPr>
          <w:rFonts w:ascii="Cambria" w:hAnsi="Cambria"/>
        </w:rPr>
        <w:t>11.00 – 11.30</w:t>
      </w:r>
      <w:r w:rsidRPr="00164DC6">
        <w:rPr>
          <w:rFonts w:ascii="Cambria" w:hAnsi="Cambria"/>
        </w:rPr>
        <w:tab/>
      </w:r>
      <w:r w:rsidRPr="00164DC6">
        <w:rPr>
          <w:rFonts w:ascii="Cambria" w:hAnsi="Cambria"/>
        </w:rPr>
        <w:tab/>
        <w:t>Кафе пауза</w:t>
      </w:r>
    </w:p>
    <w:p w:rsidR="00974E52" w:rsidRPr="00164DC6" w:rsidRDefault="00974E52" w:rsidP="00974E52">
      <w:pPr>
        <w:spacing w:after="120"/>
        <w:ind w:left="2127" w:hanging="2127"/>
        <w:jc w:val="both"/>
        <w:rPr>
          <w:rFonts w:ascii="Cambria" w:hAnsi="Cambria"/>
        </w:rPr>
      </w:pPr>
      <w:r w:rsidRPr="00164DC6">
        <w:rPr>
          <w:rFonts w:ascii="Cambria" w:hAnsi="Cambria"/>
        </w:rPr>
        <w:t>11.30 – 13.00</w:t>
      </w:r>
      <w:r w:rsidRPr="00164DC6">
        <w:rPr>
          <w:rFonts w:ascii="Cambria" w:hAnsi="Cambria"/>
        </w:rPr>
        <w:tab/>
        <w:t xml:space="preserve">Учебен блок </w:t>
      </w:r>
      <w:r w:rsidR="008C66F1">
        <w:rPr>
          <w:rFonts w:ascii="Cambria" w:hAnsi="Cambria"/>
        </w:rPr>
        <w:t>9</w:t>
      </w:r>
      <w:r w:rsidRPr="00164DC6">
        <w:rPr>
          <w:rFonts w:ascii="Cambria" w:hAnsi="Cambria"/>
        </w:rPr>
        <w:t xml:space="preserve">. </w:t>
      </w:r>
      <w:r w:rsidR="00C278CF">
        <w:rPr>
          <w:rFonts w:ascii="Cambria" w:hAnsi="Cambria"/>
        </w:rPr>
        <w:t xml:space="preserve">Практическа работа със страницата на Европейския съдебен атлас и страницата на Европейската съдебна мрежа </w:t>
      </w:r>
      <w:proofErr w:type="spellStart"/>
      <w:r w:rsidR="00C278CF">
        <w:rPr>
          <w:rFonts w:ascii="Cambria" w:hAnsi="Cambria"/>
        </w:rPr>
        <w:t>досежно</w:t>
      </w:r>
      <w:proofErr w:type="spellEnd"/>
      <w:r w:rsidR="00C278CF">
        <w:rPr>
          <w:rFonts w:ascii="Cambria" w:hAnsi="Cambria"/>
        </w:rPr>
        <w:t xml:space="preserve"> Регламент 1206/2001</w:t>
      </w:r>
      <w:r w:rsidR="00C278CF" w:rsidRPr="00164DC6">
        <w:rPr>
          <w:rFonts w:ascii="Cambria" w:hAnsi="Cambria"/>
        </w:rPr>
        <w:t>.</w:t>
      </w:r>
      <w:r w:rsidR="008C66F1">
        <w:rPr>
          <w:rFonts w:ascii="Cambria" w:hAnsi="Cambria"/>
        </w:rPr>
        <w:t xml:space="preserve"> </w:t>
      </w:r>
      <w:r w:rsidR="00C278CF">
        <w:rPr>
          <w:rFonts w:ascii="Cambria" w:hAnsi="Cambria"/>
        </w:rPr>
        <w:t>Решаване на казус,свързан с попълване на формуляри по Регламента.</w:t>
      </w:r>
    </w:p>
    <w:p w:rsidR="00974E52" w:rsidRPr="00164DC6" w:rsidRDefault="00974E52" w:rsidP="00974E52">
      <w:pPr>
        <w:spacing w:after="120"/>
        <w:jc w:val="both"/>
        <w:rPr>
          <w:rFonts w:ascii="Cambria" w:hAnsi="Cambria"/>
        </w:rPr>
      </w:pPr>
      <w:r w:rsidRPr="00164DC6">
        <w:rPr>
          <w:rFonts w:ascii="Cambria" w:hAnsi="Cambria"/>
        </w:rPr>
        <w:t>13. 00 - 14.00</w:t>
      </w:r>
      <w:r w:rsidRPr="00164DC6">
        <w:rPr>
          <w:rFonts w:ascii="Cambria" w:hAnsi="Cambria"/>
        </w:rPr>
        <w:tab/>
      </w:r>
      <w:r w:rsidRPr="00164DC6">
        <w:rPr>
          <w:rFonts w:ascii="Cambria" w:hAnsi="Cambria"/>
        </w:rPr>
        <w:tab/>
        <w:t>Обяд</w:t>
      </w:r>
    </w:p>
    <w:p w:rsidR="00974E52" w:rsidRPr="00164DC6" w:rsidRDefault="00974E52" w:rsidP="00974E52">
      <w:pPr>
        <w:spacing w:after="120"/>
        <w:ind w:left="2127" w:hanging="2127"/>
        <w:jc w:val="both"/>
        <w:rPr>
          <w:rFonts w:ascii="Cambria" w:hAnsi="Cambria"/>
          <w:i/>
          <w:iCs/>
          <w:u w:val="single"/>
          <w:lang w:val="en-US"/>
        </w:rPr>
      </w:pPr>
      <w:r w:rsidRPr="00164DC6">
        <w:rPr>
          <w:rFonts w:ascii="Cambria" w:hAnsi="Cambria"/>
        </w:rPr>
        <w:t>14.00 – 15.30</w:t>
      </w:r>
      <w:r w:rsidRPr="00164DC6">
        <w:rPr>
          <w:rFonts w:ascii="Cambria" w:hAnsi="Cambria"/>
        </w:rPr>
        <w:tab/>
        <w:t xml:space="preserve"> Учебен блок </w:t>
      </w:r>
      <w:r w:rsidR="008C66F1">
        <w:rPr>
          <w:rFonts w:ascii="Cambria" w:hAnsi="Cambria"/>
        </w:rPr>
        <w:t>10</w:t>
      </w:r>
      <w:r w:rsidRPr="00164DC6">
        <w:rPr>
          <w:rFonts w:ascii="Cambria" w:hAnsi="Cambria"/>
        </w:rPr>
        <w:t xml:space="preserve">. </w:t>
      </w:r>
      <w:r w:rsidR="00C278CF">
        <w:rPr>
          <w:rFonts w:ascii="Cambria" w:hAnsi="Cambria"/>
        </w:rPr>
        <w:t xml:space="preserve">Практическа работа със страницата на Европейския съдебен атлас и страницата на Европейската съдебна мрежа </w:t>
      </w:r>
      <w:proofErr w:type="spellStart"/>
      <w:r w:rsidR="00C278CF">
        <w:rPr>
          <w:rFonts w:ascii="Cambria" w:hAnsi="Cambria"/>
        </w:rPr>
        <w:t>досежно</w:t>
      </w:r>
      <w:proofErr w:type="spellEnd"/>
      <w:r w:rsidR="00C278CF">
        <w:rPr>
          <w:rFonts w:ascii="Cambria" w:hAnsi="Cambria"/>
        </w:rPr>
        <w:t xml:space="preserve"> Регламент 1206/2001</w:t>
      </w:r>
      <w:r w:rsidR="00C278CF" w:rsidRPr="00164DC6">
        <w:rPr>
          <w:rFonts w:ascii="Cambria" w:hAnsi="Cambria"/>
        </w:rPr>
        <w:t>.</w:t>
      </w:r>
      <w:r w:rsidR="008C66F1">
        <w:rPr>
          <w:rFonts w:ascii="Cambria" w:hAnsi="Cambria"/>
        </w:rPr>
        <w:t xml:space="preserve"> </w:t>
      </w:r>
      <w:r w:rsidR="00C278CF">
        <w:rPr>
          <w:rFonts w:ascii="Cambria" w:hAnsi="Cambria"/>
        </w:rPr>
        <w:t>Решаване на казус,свързан с попълване на формуляри по Регламента</w:t>
      </w:r>
      <w:r w:rsidR="00A44851">
        <w:rPr>
          <w:rFonts w:ascii="Cambria" w:hAnsi="Cambria"/>
        </w:rPr>
        <w:t>.</w:t>
      </w:r>
    </w:p>
    <w:p w:rsidR="00974E52" w:rsidRPr="00164DC6" w:rsidRDefault="00974E52" w:rsidP="00974E52">
      <w:pPr>
        <w:spacing w:after="120"/>
        <w:jc w:val="both"/>
        <w:rPr>
          <w:rFonts w:ascii="Cambria" w:hAnsi="Cambria"/>
        </w:rPr>
      </w:pPr>
      <w:r w:rsidRPr="00164DC6">
        <w:rPr>
          <w:rFonts w:ascii="Cambria" w:hAnsi="Cambria"/>
        </w:rPr>
        <w:t>15.30 – 16.00</w:t>
      </w:r>
      <w:r w:rsidRPr="00164DC6">
        <w:rPr>
          <w:rFonts w:ascii="Cambria" w:hAnsi="Cambria"/>
        </w:rPr>
        <w:tab/>
      </w:r>
      <w:r w:rsidRPr="00164DC6">
        <w:rPr>
          <w:rFonts w:ascii="Cambria" w:hAnsi="Cambria"/>
        </w:rPr>
        <w:tab/>
        <w:t>Кафе пауза</w:t>
      </w:r>
    </w:p>
    <w:p w:rsidR="00974E52" w:rsidRPr="00164DC6" w:rsidRDefault="008C66F1" w:rsidP="008C66F1">
      <w:pPr>
        <w:spacing w:after="120"/>
        <w:ind w:left="2127" w:hanging="2127"/>
        <w:jc w:val="both"/>
        <w:rPr>
          <w:rFonts w:ascii="Cambria" w:hAnsi="Cambria"/>
        </w:rPr>
      </w:pPr>
      <w:r>
        <w:rPr>
          <w:rFonts w:ascii="Cambria" w:hAnsi="Cambria"/>
        </w:rPr>
        <w:t>16.00 – 17.30</w:t>
      </w:r>
      <w:r>
        <w:rPr>
          <w:rFonts w:ascii="Cambria" w:hAnsi="Cambria"/>
        </w:rPr>
        <w:tab/>
      </w:r>
      <w:r w:rsidR="00A44851">
        <w:rPr>
          <w:rFonts w:ascii="Cambria" w:hAnsi="Cambria"/>
        </w:rPr>
        <w:t>Учебен блок 1</w:t>
      </w:r>
      <w:r>
        <w:rPr>
          <w:rFonts w:ascii="Cambria" w:hAnsi="Cambria"/>
        </w:rPr>
        <w:t>1</w:t>
      </w:r>
      <w:r w:rsidR="00974E52" w:rsidRPr="00164DC6">
        <w:rPr>
          <w:rFonts w:ascii="Cambria" w:hAnsi="Cambria"/>
        </w:rPr>
        <w:t>.</w:t>
      </w:r>
      <w:r w:rsidR="00A44851">
        <w:rPr>
          <w:rFonts w:ascii="Cambria" w:hAnsi="Cambria"/>
        </w:rPr>
        <w:t xml:space="preserve"> </w:t>
      </w:r>
      <w:r w:rsidR="00974E52" w:rsidRPr="00164DC6">
        <w:rPr>
          <w:rFonts w:ascii="Cambria" w:hAnsi="Cambria"/>
        </w:rPr>
        <w:t xml:space="preserve"> Дискусия.</w:t>
      </w:r>
      <w:r w:rsidR="00A44851" w:rsidRPr="00A44851">
        <w:rPr>
          <w:rFonts w:ascii="Cambria" w:hAnsi="Cambria"/>
        </w:rPr>
        <w:t xml:space="preserve"> </w:t>
      </w:r>
      <w:r w:rsidR="00A44851" w:rsidRPr="00164DC6">
        <w:rPr>
          <w:rFonts w:ascii="Cambria" w:hAnsi="Cambria"/>
        </w:rPr>
        <w:t>Въпроси и отговори. Попълване на анкетни карти и закриване на обучението.</w:t>
      </w:r>
    </w:p>
    <w:p w:rsidR="00974E52" w:rsidRPr="00164DC6" w:rsidRDefault="00974E52" w:rsidP="00974E52">
      <w:pPr>
        <w:spacing w:after="120"/>
        <w:ind w:left="2127" w:hanging="2127"/>
        <w:jc w:val="both"/>
        <w:rPr>
          <w:rFonts w:ascii="Cambria" w:hAnsi="Cambria"/>
        </w:rPr>
      </w:pPr>
      <w:r w:rsidRPr="00164DC6">
        <w:rPr>
          <w:rFonts w:ascii="Cambria" w:hAnsi="Cambria"/>
        </w:rPr>
        <w:t>17.30</w:t>
      </w:r>
      <w:r w:rsidRPr="00164DC6">
        <w:rPr>
          <w:rFonts w:ascii="Cambria" w:hAnsi="Cambria"/>
        </w:rPr>
        <w:tab/>
        <w:t xml:space="preserve">Отпътуване от гр. </w:t>
      </w:r>
      <w:r w:rsidR="005B0A54">
        <w:rPr>
          <w:rFonts w:ascii="Cambria" w:hAnsi="Cambria"/>
        </w:rPr>
        <w:t>Велико Търново</w:t>
      </w:r>
      <w:r w:rsidRPr="00164DC6">
        <w:rPr>
          <w:rFonts w:ascii="Cambria" w:hAnsi="Cambria"/>
        </w:rPr>
        <w:t>.</w:t>
      </w:r>
    </w:p>
    <w:p w:rsidR="00974E52" w:rsidRPr="00164DC6" w:rsidRDefault="00974E52" w:rsidP="00974E52">
      <w:pPr>
        <w:spacing w:after="120"/>
        <w:rPr>
          <w:rFonts w:ascii="Cambria" w:hAnsi="Cambria"/>
          <w:bCs/>
          <w:i/>
        </w:rPr>
      </w:pPr>
    </w:p>
    <w:p w:rsidR="00974E52" w:rsidRPr="00164DC6" w:rsidRDefault="00974E52" w:rsidP="00974E52">
      <w:pPr>
        <w:spacing w:after="120"/>
        <w:rPr>
          <w:rFonts w:ascii="Cambria" w:hAnsi="Cambria"/>
          <w:bCs/>
          <w:i/>
        </w:rPr>
      </w:pPr>
    </w:p>
    <w:p w:rsidR="00974E52" w:rsidRPr="00164DC6" w:rsidRDefault="00974E52" w:rsidP="00974E52">
      <w:pPr>
        <w:spacing w:after="120"/>
        <w:rPr>
          <w:rFonts w:ascii="Cambria" w:hAnsi="Cambria"/>
          <w:bCs/>
          <w:i/>
        </w:rPr>
      </w:pPr>
      <w:r w:rsidRPr="00164DC6">
        <w:rPr>
          <w:rFonts w:ascii="Cambria" w:hAnsi="Cambria"/>
          <w:bCs/>
          <w:i/>
        </w:rPr>
        <w:t xml:space="preserve">Лектори: </w:t>
      </w:r>
    </w:p>
    <w:p w:rsidR="00974E52" w:rsidRPr="00164DC6" w:rsidRDefault="005B0A54" w:rsidP="00861673">
      <w:pPr>
        <w:spacing w:after="120"/>
        <w:ind w:firstLine="708"/>
        <w:rPr>
          <w:rFonts w:ascii="Cambria" w:hAnsi="Cambria"/>
          <w:bCs/>
          <w:i/>
        </w:rPr>
      </w:pPr>
      <w:r>
        <w:rPr>
          <w:rFonts w:ascii="Cambria" w:hAnsi="Cambria"/>
          <w:bCs/>
          <w:i/>
        </w:rPr>
        <w:t>Дарина Костова</w:t>
      </w:r>
      <w:r w:rsidR="00974E52" w:rsidRPr="00164DC6">
        <w:rPr>
          <w:rFonts w:ascii="Cambria" w:hAnsi="Cambria"/>
          <w:bCs/>
          <w:i/>
        </w:rPr>
        <w:t xml:space="preserve"> – съдия, </w:t>
      </w:r>
      <w:r>
        <w:rPr>
          <w:rFonts w:ascii="Cambria" w:hAnsi="Cambria"/>
          <w:bCs/>
          <w:i/>
        </w:rPr>
        <w:t xml:space="preserve">Окръжен </w:t>
      </w:r>
      <w:r w:rsidR="00974E52" w:rsidRPr="00164DC6">
        <w:rPr>
          <w:rFonts w:ascii="Cambria" w:hAnsi="Cambria"/>
          <w:bCs/>
          <w:i/>
        </w:rPr>
        <w:t>съд</w:t>
      </w:r>
      <w:r w:rsidR="00861673">
        <w:rPr>
          <w:rFonts w:ascii="Cambria" w:hAnsi="Cambria"/>
          <w:bCs/>
          <w:i/>
        </w:rPr>
        <w:t xml:space="preserve"> </w:t>
      </w:r>
      <w:r>
        <w:rPr>
          <w:rFonts w:ascii="Cambria" w:hAnsi="Cambria"/>
          <w:bCs/>
          <w:i/>
        </w:rPr>
        <w:t>-</w:t>
      </w:r>
      <w:r w:rsidR="00861673">
        <w:rPr>
          <w:rFonts w:ascii="Cambria" w:hAnsi="Cambria"/>
          <w:bCs/>
          <w:i/>
        </w:rPr>
        <w:t xml:space="preserve"> </w:t>
      </w:r>
      <w:r>
        <w:rPr>
          <w:rFonts w:ascii="Cambria" w:hAnsi="Cambria"/>
          <w:bCs/>
          <w:i/>
        </w:rPr>
        <w:t>Бургас</w:t>
      </w:r>
    </w:p>
    <w:p w:rsidR="00E93A0A" w:rsidRDefault="00974E52" w:rsidP="00861673">
      <w:pPr>
        <w:ind w:firstLine="708"/>
      </w:pPr>
      <w:r w:rsidRPr="00164DC6">
        <w:rPr>
          <w:rFonts w:ascii="Cambria" w:hAnsi="Cambria"/>
          <w:bCs/>
          <w:i/>
        </w:rPr>
        <w:lastRenderedPageBreak/>
        <w:t>Николай Ангелов - съдия, Административен съд - София град</w:t>
      </w:r>
    </w:p>
    <w:sectPr w:rsidR="00E93A0A" w:rsidSect="008C66F1">
      <w:headerReference w:type="default" r:id="rId6"/>
      <w:footerReference w:type="default" r:id="rId7"/>
      <w:pgSz w:w="11906" w:h="16838"/>
      <w:pgMar w:top="1701" w:right="1417" w:bottom="1417" w:left="1417" w:header="426" w:footer="327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61673" w:rsidRDefault="00861673" w:rsidP="00861673">
      <w:r>
        <w:separator/>
      </w:r>
    </w:p>
  </w:endnote>
  <w:endnote w:type="continuationSeparator" w:id="0">
    <w:p w:rsidR="00861673" w:rsidRDefault="00861673" w:rsidP="0086167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1673" w:rsidRPr="00410AFF" w:rsidRDefault="00861673" w:rsidP="00861673">
    <w:pPr>
      <w:pStyle w:val="a5"/>
      <w:jc w:val="center"/>
      <w:rPr>
        <w:i/>
        <w:sz w:val="16"/>
        <w:szCs w:val="16"/>
      </w:rPr>
    </w:pPr>
    <w:r w:rsidRPr="00410AFF">
      <w:rPr>
        <w:i/>
        <w:sz w:val="16"/>
        <w:szCs w:val="16"/>
      </w:rPr>
      <w:t xml:space="preserve">Този документ е създаден в рамките на проект „Повишаване компетентността на съдии, съдебни </w:t>
    </w:r>
    <w:proofErr w:type="spellStart"/>
    <w:r w:rsidRPr="00410AFF">
      <w:rPr>
        <w:i/>
        <w:sz w:val="16"/>
        <w:szCs w:val="16"/>
      </w:rPr>
      <w:t>помощници</w:t>
    </w:r>
    <w:proofErr w:type="spellEnd"/>
    <w:r w:rsidRPr="00410AFF">
      <w:rPr>
        <w:i/>
        <w:sz w:val="16"/>
        <w:szCs w:val="16"/>
      </w:rPr>
      <w:t xml:space="preserve"> и съдебни служители от ВАС и административните съдилища”, </w:t>
    </w:r>
    <w:r>
      <w:rPr>
        <w:i/>
        <w:sz w:val="16"/>
        <w:szCs w:val="16"/>
      </w:rPr>
      <w:t>Договор №</w:t>
    </w:r>
    <w:r>
      <w:rPr>
        <w:i/>
        <w:sz w:val="16"/>
        <w:szCs w:val="16"/>
        <w:lang w:val="en-US"/>
      </w:rPr>
      <w:t xml:space="preserve"> </w:t>
    </w:r>
    <w:r w:rsidRPr="00410AFF">
      <w:rPr>
        <w:i/>
        <w:sz w:val="16"/>
        <w:szCs w:val="16"/>
      </w:rPr>
      <w:t>1</w:t>
    </w:r>
    <w:r w:rsidRPr="00410AFF">
      <w:rPr>
        <w:i/>
        <w:sz w:val="16"/>
        <w:szCs w:val="16"/>
        <w:lang w:val="en-US"/>
      </w:rPr>
      <w:t>3</w:t>
    </w:r>
    <w:r w:rsidRPr="00410AFF">
      <w:rPr>
        <w:i/>
        <w:sz w:val="16"/>
        <w:szCs w:val="16"/>
      </w:rPr>
      <w:t>-</w:t>
    </w:r>
    <w:r w:rsidRPr="00410AFF">
      <w:rPr>
        <w:i/>
        <w:sz w:val="16"/>
        <w:szCs w:val="16"/>
        <w:lang w:val="en-US"/>
      </w:rPr>
      <w:t>24</w:t>
    </w:r>
    <w:r w:rsidRPr="00410AFF">
      <w:rPr>
        <w:i/>
        <w:sz w:val="16"/>
        <w:szCs w:val="16"/>
      </w:rPr>
      <w:t>-</w:t>
    </w:r>
    <w:r w:rsidRPr="00410AFF">
      <w:rPr>
        <w:i/>
        <w:sz w:val="16"/>
        <w:szCs w:val="16"/>
        <w:lang w:val="en-US"/>
      </w:rPr>
      <w:t>2</w:t>
    </w:r>
    <w:r w:rsidRPr="00410AFF">
      <w:rPr>
        <w:i/>
        <w:sz w:val="16"/>
        <w:szCs w:val="16"/>
      </w:rPr>
      <w:t>/</w:t>
    </w:r>
    <w:r w:rsidRPr="00410AFF">
      <w:rPr>
        <w:i/>
        <w:sz w:val="16"/>
        <w:szCs w:val="16"/>
        <w:lang w:val="en-US"/>
      </w:rPr>
      <w:t>10</w:t>
    </w:r>
    <w:r w:rsidRPr="00410AFF">
      <w:rPr>
        <w:i/>
        <w:sz w:val="16"/>
        <w:szCs w:val="16"/>
      </w:rPr>
      <w:t>.0</w:t>
    </w:r>
    <w:r w:rsidRPr="00410AFF">
      <w:rPr>
        <w:i/>
        <w:sz w:val="16"/>
        <w:szCs w:val="16"/>
        <w:lang w:val="en-US"/>
      </w:rPr>
      <w:t>9</w:t>
    </w:r>
    <w:r w:rsidRPr="00410AFF">
      <w:rPr>
        <w:i/>
        <w:sz w:val="16"/>
        <w:szCs w:val="16"/>
      </w:rPr>
      <w:t>.201</w:t>
    </w:r>
    <w:r w:rsidRPr="00410AFF">
      <w:rPr>
        <w:i/>
        <w:sz w:val="16"/>
        <w:szCs w:val="16"/>
        <w:lang w:val="en-US"/>
      </w:rPr>
      <w:t>3</w:t>
    </w:r>
    <w:r>
      <w:rPr>
        <w:i/>
        <w:sz w:val="16"/>
        <w:szCs w:val="16"/>
        <w:lang w:val="en-US"/>
      </w:rPr>
      <w:t xml:space="preserve"> </w:t>
    </w:r>
    <w:r>
      <w:rPr>
        <w:i/>
        <w:sz w:val="16"/>
        <w:szCs w:val="16"/>
      </w:rPr>
      <w:t xml:space="preserve">г., </w:t>
    </w:r>
    <w:r w:rsidRPr="00410AFF">
      <w:rPr>
        <w:i/>
        <w:sz w:val="16"/>
        <w:szCs w:val="16"/>
      </w:rPr>
      <w:t>финанс</w:t>
    </w:r>
    <w:r>
      <w:rPr>
        <w:i/>
        <w:sz w:val="16"/>
        <w:szCs w:val="16"/>
      </w:rPr>
      <w:t xml:space="preserve">иран </w:t>
    </w:r>
    <w:r w:rsidRPr="00410AFF">
      <w:rPr>
        <w:i/>
        <w:sz w:val="16"/>
        <w:szCs w:val="16"/>
      </w:rPr>
      <w:t>о</w:t>
    </w:r>
    <w:r>
      <w:rPr>
        <w:i/>
        <w:sz w:val="16"/>
        <w:szCs w:val="16"/>
      </w:rPr>
      <w:t>т</w:t>
    </w:r>
    <w:r w:rsidRPr="00410AFF">
      <w:rPr>
        <w:i/>
        <w:sz w:val="16"/>
        <w:szCs w:val="16"/>
      </w:rPr>
      <w:t xml:space="preserve"> Оперативна програма „Административен капацитет”, съфинансирана от Европейския съюз чрез Европейския социален фонд. </w:t>
    </w:r>
  </w:p>
  <w:p w:rsidR="00861673" w:rsidRDefault="00861673" w:rsidP="00861673">
    <w:pPr>
      <w:pStyle w:val="a5"/>
      <w:jc w:val="center"/>
      <w:rPr>
        <w:lang w:val="en-US"/>
      </w:rPr>
    </w:pPr>
  </w:p>
  <w:p w:rsidR="00861673" w:rsidRPr="00410AFF" w:rsidRDefault="00861673" w:rsidP="00861673">
    <w:pPr>
      <w:pStyle w:val="a5"/>
      <w:jc w:val="center"/>
      <w:rPr>
        <w:noProof/>
        <w:sz w:val="20"/>
        <w:szCs w:val="20"/>
      </w:rPr>
    </w:pPr>
    <w:r w:rsidRPr="00410AFF">
      <w:rPr>
        <w:sz w:val="20"/>
        <w:szCs w:val="20"/>
      </w:rPr>
      <w:fldChar w:fldCharType="begin"/>
    </w:r>
    <w:r w:rsidRPr="00410AFF">
      <w:rPr>
        <w:sz w:val="20"/>
        <w:szCs w:val="20"/>
      </w:rPr>
      <w:instrText xml:space="preserve"> PAGE   \* MERGEFORMAT </w:instrText>
    </w:r>
    <w:r w:rsidRPr="00410AFF">
      <w:rPr>
        <w:sz w:val="20"/>
        <w:szCs w:val="20"/>
      </w:rPr>
      <w:fldChar w:fldCharType="separate"/>
    </w:r>
    <w:r w:rsidR="008C66F1">
      <w:rPr>
        <w:noProof/>
        <w:sz w:val="20"/>
        <w:szCs w:val="20"/>
      </w:rPr>
      <w:t>2</w:t>
    </w:r>
    <w:r w:rsidRPr="00410AFF">
      <w:rPr>
        <w:noProof/>
        <w:sz w:val="20"/>
        <w:szCs w:val="20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61673" w:rsidRDefault="00861673" w:rsidP="00861673">
      <w:r>
        <w:separator/>
      </w:r>
    </w:p>
  </w:footnote>
  <w:footnote w:type="continuationSeparator" w:id="0">
    <w:p w:rsidR="00861673" w:rsidRDefault="00861673" w:rsidP="0086167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1673" w:rsidRDefault="00861673" w:rsidP="00861673">
    <w:pPr>
      <w:jc w:val="center"/>
    </w:pPr>
    <w:r>
      <w:rPr>
        <w:noProof/>
      </w:rPr>
      <w:drawing>
        <wp:inline distT="0" distB="0" distL="0" distR="0">
          <wp:extent cx="5390515" cy="755015"/>
          <wp:effectExtent l="19050" t="0" r="635" b="0"/>
          <wp:docPr id="1" name="Картина 2" descr="OPAK_Gra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Картина 2" descr="OPAK_Gray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90515" cy="75501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74E52"/>
    <w:rsid w:val="005B0A54"/>
    <w:rsid w:val="00861673"/>
    <w:rsid w:val="008C66F1"/>
    <w:rsid w:val="00974E52"/>
    <w:rsid w:val="00A44851"/>
    <w:rsid w:val="00C278CF"/>
    <w:rsid w:val="00CC3378"/>
    <w:rsid w:val="00E93A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4E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861673"/>
    <w:pPr>
      <w:tabs>
        <w:tab w:val="center" w:pos="4536"/>
        <w:tab w:val="right" w:pos="9072"/>
      </w:tabs>
    </w:pPr>
  </w:style>
  <w:style w:type="character" w:customStyle="1" w:styleId="a4">
    <w:name w:val="Горен колонтитул Знак"/>
    <w:basedOn w:val="a0"/>
    <w:link w:val="a3"/>
    <w:uiPriority w:val="99"/>
    <w:semiHidden/>
    <w:rsid w:val="00861673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5">
    <w:name w:val="footer"/>
    <w:basedOn w:val="a"/>
    <w:link w:val="a6"/>
    <w:uiPriority w:val="99"/>
    <w:unhideWhenUsed/>
    <w:rsid w:val="00861673"/>
    <w:pPr>
      <w:tabs>
        <w:tab w:val="center" w:pos="4536"/>
        <w:tab w:val="right" w:pos="9072"/>
      </w:tabs>
    </w:pPr>
  </w:style>
  <w:style w:type="character" w:customStyle="1" w:styleId="a6">
    <w:name w:val="Долен колонтитул Знак"/>
    <w:basedOn w:val="a0"/>
    <w:link w:val="a5"/>
    <w:uiPriority w:val="99"/>
    <w:rsid w:val="00861673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7">
    <w:name w:val="Balloon Text"/>
    <w:basedOn w:val="a"/>
    <w:link w:val="a8"/>
    <w:uiPriority w:val="99"/>
    <w:semiHidden/>
    <w:unhideWhenUsed/>
    <w:rsid w:val="00861673"/>
    <w:rPr>
      <w:rFonts w:ascii="Tahoma" w:hAnsi="Tahoma" w:cs="Tahoma"/>
      <w:sz w:val="16"/>
      <w:szCs w:val="16"/>
    </w:rPr>
  </w:style>
  <w:style w:type="character" w:customStyle="1" w:styleId="a8">
    <w:name w:val="Изнесен текст Знак"/>
    <w:basedOn w:val="a0"/>
    <w:link w:val="a7"/>
    <w:uiPriority w:val="99"/>
    <w:semiHidden/>
    <w:rsid w:val="00861673"/>
    <w:rPr>
      <w:rFonts w:ascii="Tahoma" w:eastAsia="Times New Roman" w:hAnsi="Tahoma" w:cs="Tahoma"/>
      <w:sz w:val="16"/>
      <w:szCs w:val="16"/>
      <w:lang w:eastAsia="bg-BG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2</Pages>
  <Words>431</Words>
  <Characters>2462</Characters>
  <Application>Microsoft Office Word</Application>
  <DocSecurity>0</DocSecurity>
  <Lines>20</Lines>
  <Paragraphs>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Niki</dc:creator>
  <cp:lastModifiedBy>S</cp:lastModifiedBy>
  <cp:revision>3</cp:revision>
  <dcterms:created xsi:type="dcterms:W3CDTF">2014-10-05T07:46:00Z</dcterms:created>
  <dcterms:modified xsi:type="dcterms:W3CDTF">2014-10-06T13:01:00Z</dcterms:modified>
</cp:coreProperties>
</file>